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E939F5" w:rsidRDefault="00EC3CA8" w:rsidP="001F16C6">
      <w:pPr>
        <w:autoSpaceDE w:val="0"/>
        <w:autoSpaceDN w:val="0"/>
        <w:adjustRightInd w:val="0"/>
        <w:ind w:right="-720"/>
        <w:jc w:val="center"/>
        <w:rPr>
          <w:rFonts w:ascii="Tahoma" w:hAnsi="Tahoma" w:cs="Tahoma"/>
          <w:b/>
          <w:color w:val="0070C0"/>
          <w:sz w:val="36"/>
        </w:rPr>
      </w:pPr>
      <w:r w:rsidRPr="00E939F5">
        <w:rPr>
          <w:rFonts w:ascii="Tahoma" w:hAnsi="Tahoma" w:cs="Tahoma"/>
          <w:b/>
          <w:color w:val="0070C0"/>
          <w:sz w:val="36"/>
        </w:rPr>
        <w:t xml:space="preserve">  </w:t>
      </w:r>
      <w:r w:rsidRPr="00E939F5">
        <w:rPr>
          <w:rFonts w:ascii="Tahoma" w:hAnsi="Tahoma" w:cs="Tahoma"/>
          <w:b/>
          <w:noProof/>
          <w:color w:val="0070C0"/>
          <w:sz w:val="36"/>
        </w:rPr>
        <w:t xml:space="preserve">   </w:t>
      </w:r>
    </w:p>
    <w:p w:rsidR="00EC3CA8" w:rsidRPr="00E939F5" w:rsidRDefault="00EC3CA8" w:rsidP="00FA1092">
      <w:pPr>
        <w:autoSpaceDE w:val="0"/>
        <w:autoSpaceDN w:val="0"/>
        <w:adjustRightInd w:val="0"/>
        <w:ind w:right="-720"/>
        <w:jc w:val="center"/>
        <w:rPr>
          <w:rFonts w:ascii="Tahoma" w:hAnsi="Tahoma" w:cs="Tahoma"/>
          <w:b/>
          <w:color w:val="0070C0"/>
          <w:sz w:val="40"/>
          <w:szCs w:val="40"/>
        </w:rPr>
      </w:pPr>
    </w:p>
    <w:p w:rsidR="00EC3CA8" w:rsidRPr="00E939F5" w:rsidRDefault="00004696" w:rsidP="00AA7AAC">
      <w:pPr>
        <w:tabs>
          <w:tab w:val="left" w:pos="1110"/>
          <w:tab w:val="center" w:pos="4846"/>
        </w:tabs>
        <w:autoSpaceDE w:val="0"/>
        <w:autoSpaceDN w:val="0"/>
        <w:adjustRightInd w:val="0"/>
        <w:ind w:right="-720"/>
        <w:rPr>
          <w:rFonts w:ascii="Tahoma" w:hAnsi="Tahoma" w:cs="Tahoma"/>
          <w:b/>
          <w:color w:val="0070C0"/>
          <w:sz w:val="36"/>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ΣΑΡ</w:t>
                            </w:r>
                          </w:p>
                          <w:p w:rsidR="00F3010F" w:rsidRPr="00F3010F"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ΣΥΛΛΟΓΟΣ ΑΝΤΙΣΦΑΙΡΙΣΗΣ ΡΑΦΗΝΑΣ</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ΣΑΡ</w:t>
                      </w:r>
                    </w:p>
                    <w:p w:rsidR="00F3010F" w:rsidRPr="00F3010F"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ΣΥΛΛΟΓΟΣ ΑΝΤΙΣΦΑΙΡΙΣΗΣ ΡΑΦΗΝΑΣ</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E939F5">
        <w:rPr>
          <w:rFonts w:ascii="Tahoma" w:hAnsi="Tahoma" w:cs="Tahoma"/>
          <w:b/>
          <w:color w:val="0070C0"/>
          <w:sz w:val="36"/>
        </w:rPr>
        <w:tab/>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EC3CA8" w:rsidRPr="00E939F5" w:rsidRDefault="00B96409" w:rsidP="0095653D">
      <w:pPr>
        <w:autoSpaceDE w:val="0"/>
        <w:autoSpaceDN w:val="0"/>
        <w:adjustRightInd w:val="0"/>
        <w:ind w:right="-720"/>
        <w:jc w:val="both"/>
        <w:rPr>
          <w:rFonts w:ascii="Tahoma" w:hAnsi="Tahoma" w:cs="Tahoma"/>
          <w:b/>
          <w:color w:val="C00000"/>
          <w:sz w:val="28"/>
        </w:rPr>
      </w:pPr>
      <w:r>
        <w:rPr>
          <w:rFonts w:ascii="Tahoma" w:hAnsi="Tahoma" w:cs="Tahoma"/>
        </w:rPr>
        <w:t>Σύλλογος Αντισφαίρισης Ραφήνας</w:t>
      </w:r>
      <w:r w:rsidR="00055EFB" w:rsidRPr="00055EFB">
        <w:rPr>
          <w:rFonts w:ascii="Tahoma" w:hAnsi="Tahoma" w:cs="Tahoma"/>
        </w:rPr>
        <w:t xml:space="preserve"> </w:t>
      </w:r>
      <w:r w:rsidR="00055EFB">
        <w:rPr>
          <w:rFonts w:ascii="Tahoma" w:hAnsi="Tahoma" w:cs="Tahoma"/>
        </w:rPr>
        <w:t>(</w:t>
      </w:r>
      <w:r w:rsidR="006825BB">
        <w:rPr>
          <w:rFonts w:ascii="Tahoma" w:hAnsi="Tahoma" w:cs="Tahoma"/>
        </w:rPr>
        <w:t>5</w:t>
      </w:r>
      <w:r w:rsidR="00055EFB">
        <w:rPr>
          <w:rFonts w:ascii="Tahoma" w:hAnsi="Tahoma" w:cs="Tahoma"/>
        </w:rPr>
        <w:t xml:space="preserve"> γήπεδα</w:t>
      </w:r>
      <w:r>
        <w:rPr>
          <w:rFonts w:ascii="Tahoma" w:hAnsi="Tahoma" w:cs="Tahoma"/>
        </w:rPr>
        <w:t xml:space="preserve"> Green Set</w:t>
      </w:r>
      <w:r w:rsidR="00055EFB">
        <w:rPr>
          <w:rFonts w:ascii="Tahoma" w:hAnsi="Tahoma" w:cs="Tahoma"/>
        </w:rPr>
        <w:t>)</w:t>
      </w:r>
      <w:r w:rsidR="006825BB">
        <w:rPr>
          <w:rFonts w:ascii="Tahoma" w:hAnsi="Tahoma" w:cs="Tahoma"/>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525C59" w:rsidRPr="00525C59"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E932F4">
        <w:rPr>
          <w:rFonts w:ascii="Tahoma" w:hAnsi="Tahoma" w:cs="Tahoma"/>
          <w:b/>
        </w:rPr>
        <w:t>ΣΑΒ 28/08/2021</w:t>
      </w:r>
    </w:p>
    <w:p w:rsidR="00EC3CA8" w:rsidRPr="00896301"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96409">
        <w:rPr>
          <w:rFonts w:ascii="Tahoma" w:hAnsi="Tahoma" w:cs="Tahoma"/>
          <w:b/>
        </w:rPr>
        <w:t>Κυριακή</w:t>
      </w:r>
      <w:r w:rsidR="00896301">
        <w:rPr>
          <w:rFonts w:ascii="Tahoma" w:hAnsi="Tahoma" w:cs="Tahoma"/>
          <w:b/>
        </w:rPr>
        <w:t xml:space="preserve"> </w:t>
      </w:r>
      <w:r w:rsidR="00E932F4">
        <w:rPr>
          <w:rFonts w:ascii="Tahoma" w:hAnsi="Tahoma" w:cs="Tahoma"/>
          <w:b/>
        </w:rPr>
        <w:t>26/09/2021</w:t>
      </w: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r w:rsidR="00004696">
        <w:rPr>
          <w:rFonts w:ascii="Tahoma" w:hAnsi="Tahoma" w:cs="Tahoma"/>
        </w:rPr>
        <w:t xml:space="preserve"> </w:t>
      </w:r>
    </w:p>
    <w:p w:rsidR="00516125" w:rsidRDefault="00E932F4" w:rsidP="00516125">
      <w:r>
        <w:t>Γήπεδο 1</w:t>
      </w:r>
      <w:r w:rsidR="00516125">
        <w:t>:</w:t>
      </w:r>
    </w:p>
    <w:p w:rsidR="00516125" w:rsidRDefault="00516125" w:rsidP="00516125">
      <w:r>
        <w:t>09:00-12:00 Διπλά Αντρών</w:t>
      </w:r>
    </w:p>
    <w:p w:rsidR="00516125" w:rsidRDefault="00516125" w:rsidP="00516125">
      <w:r>
        <w:t>12:00-15:00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D54D2F">
      <w:pPr>
        <w:autoSpaceDE w:val="0"/>
        <w:autoSpaceDN w:val="0"/>
        <w:adjustRightInd w:val="0"/>
        <w:spacing w:after="120"/>
        <w:ind w:right="-720"/>
        <w:jc w:val="both"/>
        <w:rPr>
          <w:rFonts w:ascii="Tahoma" w:hAnsi="Tahoma" w:cs="Tahoma"/>
        </w:rPr>
      </w:pPr>
    </w:p>
    <w:p w:rsidR="006A0817" w:rsidRPr="00516125" w:rsidRDefault="006A0817" w:rsidP="00D54D2F">
      <w:pPr>
        <w:autoSpaceDE w:val="0"/>
        <w:autoSpaceDN w:val="0"/>
        <w:adjustRightInd w:val="0"/>
        <w:spacing w:after="120"/>
        <w:ind w:right="-720"/>
        <w:jc w:val="both"/>
        <w:rPr>
          <w:rFonts w:ascii="Tahoma" w:hAnsi="Tahoma" w:cs="Tahoma"/>
        </w:rPr>
      </w:pPr>
      <w:r>
        <w:rPr>
          <w:rFonts w:ascii="Tahoma" w:hAnsi="Tahoma" w:cs="Tahoma"/>
        </w:rPr>
        <w:t>ΣΚ 09.00 22.00 (5γπδ)</w:t>
      </w:r>
    </w:p>
    <w:p w:rsidR="00516125" w:rsidRPr="00516125" w:rsidRDefault="00516125" w:rsidP="00516125">
      <w:r>
        <w:t>Πρόγραμμα Αγώνων ΣΚ</w:t>
      </w:r>
    </w:p>
    <w:p w:rsidR="00516125" w:rsidRDefault="00516125" w:rsidP="00516125"/>
    <w:p w:rsidR="00516125" w:rsidRDefault="00516125" w:rsidP="00516125">
      <w:r>
        <w:t>Γήπεδο 2:</w:t>
      </w:r>
    </w:p>
    <w:p w:rsidR="00516125" w:rsidRDefault="00516125" w:rsidP="00516125">
      <w:r>
        <w:t>09:00-12:00 Διπλά Αντρών</w:t>
      </w:r>
    </w:p>
    <w:p w:rsidR="00516125" w:rsidRDefault="00516125" w:rsidP="00516125">
      <w:r>
        <w:t>12:00-15:00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Default="00516125" w:rsidP="00516125">
      <w:r>
        <w:t>Γήπεδο 3:</w:t>
      </w:r>
    </w:p>
    <w:p w:rsidR="00516125" w:rsidRDefault="00516125" w:rsidP="00516125">
      <w:r>
        <w:t>09:00-12:00 Διπλά Αντρών</w:t>
      </w:r>
    </w:p>
    <w:p w:rsidR="00516125" w:rsidRDefault="00516125" w:rsidP="00516125">
      <w:r>
        <w:t>12:00-15:00 Μονα Ανδρων</w:t>
      </w:r>
    </w:p>
    <w:p w:rsidR="00516125" w:rsidRDefault="00516125" w:rsidP="00516125">
      <w:r>
        <w:t>14:00-16:00 Μονα Γυναικων</w:t>
      </w:r>
    </w:p>
    <w:p w:rsidR="00516125" w:rsidRDefault="00516125" w:rsidP="00516125">
      <w:r>
        <w:lastRenderedPageBreak/>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Default="00516125" w:rsidP="00516125">
      <w:r>
        <w:t>Γήπεδο 4:</w:t>
      </w:r>
    </w:p>
    <w:p w:rsidR="00516125" w:rsidRDefault="00516125" w:rsidP="00516125">
      <w:r>
        <w:t>09:00-12:00 Διπλά Αντρών</w:t>
      </w:r>
    </w:p>
    <w:p w:rsidR="00516125" w:rsidRDefault="00516125" w:rsidP="00516125">
      <w:r>
        <w:t>12:00-15:00 Μονα Ανδρων</w:t>
      </w:r>
    </w:p>
    <w:p w:rsidR="00516125" w:rsidRDefault="00516125" w:rsidP="00516125">
      <w:r>
        <w:t>14:00-16:00 Μονα Γυναικων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Default="00516125" w:rsidP="00516125">
      <w:r>
        <w:t>Γήπεδο 5:</w:t>
      </w:r>
    </w:p>
    <w:p w:rsidR="00516125" w:rsidRDefault="00516125" w:rsidP="00516125">
      <w:r>
        <w:t>09:00-12:00 Διπλά Αντρών</w:t>
      </w:r>
    </w:p>
    <w:p w:rsidR="00516125" w:rsidRDefault="00516125" w:rsidP="00516125">
      <w:r>
        <w:t>12:00-14:00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Pr="00516125" w:rsidRDefault="00516125" w:rsidP="00D54D2F">
      <w:pPr>
        <w:autoSpaceDE w:val="0"/>
        <w:autoSpaceDN w:val="0"/>
        <w:adjustRightInd w:val="0"/>
        <w:spacing w:after="120"/>
        <w:ind w:right="-720"/>
        <w:jc w:val="both"/>
        <w:rPr>
          <w:rFonts w:ascii="Tahoma" w:hAnsi="Tahoma" w:cs="Tahoma"/>
        </w:rPr>
      </w:pP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564710"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564710" w:rsidRPr="00564710" w:rsidRDefault="00564710" w:rsidP="00DA7CB5">
      <w:pPr>
        <w:autoSpaceDE w:val="0"/>
        <w:autoSpaceDN w:val="0"/>
        <w:adjustRightInd w:val="0"/>
        <w:spacing w:after="120"/>
        <w:ind w:right="-720"/>
        <w:jc w:val="both"/>
        <w:rPr>
          <w:rFonts w:ascii="Tahoma" w:hAnsi="Tahoma" w:cs="Tahoma"/>
          <w:b/>
          <w:color w:val="FF0000"/>
        </w:rPr>
      </w:pPr>
      <w:r w:rsidRPr="00564710">
        <w:rPr>
          <w:rFonts w:ascii="Tahoma" w:hAnsi="Tahoma" w:cs="Tahoma"/>
          <w:b/>
          <w:color w:val="FF0000"/>
        </w:rPr>
        <w:t>ΒΟΗΘΟΣ ΕΠΙΔΙΑΤΗΤΗ</w:t>
      </w:r>
    </w:p>
    <w:p w:rsidR="00525C59" w:rsidRPr="00564710" w:rsidRDefault="00525C59" w:rsidP="00DA7CB5">
      <w:pPr>
        <w:autoSpaceDE w:val="0"/>
        <w:autoSpaceDN w:val="0"/>
        <w:adjustRightInd w:val="0"/>
        <w:spacing w:after="120"/>
        <w:ind w:right="-720"/>
        <w:jc w:val="both"/>
        <w:rPr>
          <w:rFonts w:ascii="Tahoma" w:hAnsi="Tahoma" w:cs="Tahoma"/>
        </w:rPr>
      </w:pPr>
      <w:r>
        <w:rPr>
          <w:rFonts w:ascii="Tahoma" w:hAnsi="Tahoma" w:cs="Tahoma"/>
        </w:rPr>
        <w:t>ΣΤΑΥΡΙΔΟΥ ΕΛΙΣΑΒΕΤ</w:t>
      </w:r>
    </w:p>
    <w:p w:rsidR="00B96409" w:rsidRPr="009437DB" w:rsidRDefault="00B96409" w:rsidP="00B96409">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Οργανωτική Επιτροπή</w:t>
      </w:r>
    </w:p>
    <w:p w:rsidR="00525C59" w:rsidRDefault="00525C59" w:rsidP="00B96409">
      <w:pPr>
        <w:pStyle w:val="NormalWeb"/>
      </w:pPr>
      <w:r>
        <w:t>ΧΡΥΣΟΣΤΟΜΗΣ ΝΙΚΟΣ</w:t>
      </w:r>
    </w:p>
    <w:p w:rsidR="00F23139" w:rsidRDefault="00F23139" w:rsidP="00B96409">
      <w:pPr>
        <w:pStyle w:val="NormalWeb"/>
      </w:pPr>
      <w:r>
        <w:t>ΜΑΡΣΕΛΟΥ ΣΟΦΙΑ</w:t>
      </w:r>
    </w:p>
    <w:p w:rsidR="00F23139" w:rsidRPr="00F23139" w:rsidRDefault="00F23139" w:rsidP="00B96409">
      <w:pPr>
        <w:pStyle w:val="NormalWeb"/>
      </w:pPr>
      <w:r>
        <w:t>ΑΛΙΜΠΕΡΤΗ ΔΩΡΑ</w:t>
      </w:r>
    </w:p>
    <w:p w:rsidR="00EC3CA8" w:rsidRPr="00F23139"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Pr="00F23139" w:rsidRDefault="006A0817" w:rsidP="00D54D2F">
      <w:pPr>
        <w:autoSpaceDE w:val="0"/>
        <w:autoSpaceDN w:val="0"/>
        <w:adjustRightInd w:val="0"/>
        <w:spacing w:after="120"/>
        <w:ind w:right="-720"/>
        <w:jc w:val="both"/>
        <w:rPr>
          <w:rFonts w:ascii="Tahoma" w:hAnsi="Tahoma" w:cs="Tahoma"/>
          <w:b/>
          <w:color w:val="C00000"/>
          <w:sz w:val="28"/>
        </w:rPr>
      </w:pPr>
      <w:r>
        <w:rPr>
          <w:rFonts w:ascii="Tahoma" w:hAnsi="Tahoma" w:cs="Tahoma"/>
          <w:lang w:val="en-US"/>
        </w:rPr>
        <w:t>ACTION</w:t>
      </w:r>
      <w:r w:rsidRPr="00F23139">
        <w:rPr>
          <w:rFonts w:ascii="Tahoma" w:hAnsi="Tahoma" w:cs="Tahoma"/>
        </w:rPr>
        <w:t xml:space="preserve"> </w:t>
      </w:r>
      <w:r>
        <w:rPr>
          <w:rFonts w:ascii="Tahoma" w:hAnsi="Tahoma" w:cs="Tahoma"/>
          <w:lang w:val="en-US"/>
        </w:rPr>
        <w:t>MED</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EC3CA8" w:rsidRPr="00606C80" w:rsidRDefault="00EC3CA8" w:rsidP="00606C80">
      <w:pPr>
        <w:pStyle w:val="ListParagraph"/>
        <w:rPr>
          <w:rFonts w:ascii="Tahoma" w:hAnsi="Tahoma" w:cs="Tahoma"/>
          <w:bCs/>
          <w:color w:val="000000"/>
        </w:rPr>
      </w:pPr>
    </w:p>
    <w:p w:rsidR="00A90605" w:rsidRDefault="00A90605" w:rsidP="006825BB">
      <w:pPr>
        <w:autoSpaceDE w:val="0"/>
        <w:autoSpaceDN w:val="0"/>
        <w:adjustRightInd w:val="0"/>
        <w:spacing w:before="240" w:after="240"/>
        <w:ind w:right="-720"/>
        <w:jc w:val="both"/>
        <w:rPr>
          <w:rFonts w:ascii="Tahoma" w:hAnsi="Tahoma" w:cs="Tahoma"/>
          <w:b/>
          <w:color w:val="C00000"/>
          <w:sz w:val="28"/>
        </w:rPr>
      </w:pPr>
    </w:p>
    <w:p w:rsidR="006825BB" w:rsidRPr="006825BB" w:rsidRDefault="006825BB" w:rsidP="006825BB">
      <w:pPr>
        <w:autoSpaceDE w:val="0"/>
        <w:autoSpaceDN w:val="0"/>
        <w:adjustRightInd w:val="0"/>
        <w:spacing w:before="240" w:after="240"/>
        <w:ind w:right="-720"/>
        <w:jc w:val="both"/>
        <w:rPr>
          <w:rFonts w:ascii="Tahoma" w:hAnsi="Tahoma" w:cs="Tahoma"/>
          <w:b/>
          <w:color w:val="C00000"/>
          <w:sz w:val="28"/>
        </w:rPr>
      </w:pPr>
      <w:r w:rsidRPr="00516125">
        <w:rPr>
          <w:rFonts w:ascii="Tahoma" w:hAnsi="Tahoma" w:cs="Tahoma"/>
          <w:b/>
          <w:color w:val="C00000"/>
          <w:sz w:val="28"/>
        </w:rPr>
        <w:t>ΜΟΝΑ</w:t>
      </w:r>
    </w:p>
    <w:p w:rsidR="006825BB" w:rsidRPr="00401A0E" w:rsidRDefault="006825BB" w:rsidP="006825BB">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6825BB" w:rsidRPr="006825BB"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sidR="006825BB">
        <w:rPr>
          <w:rFonts w:ascii="Tahoma" w:hAnsi="Tahoma" w:cs="Tahoma"/>
          <w:bCs/>
          <w:color w:val="000000"/>
          <w:lang w:val="en-US"/>
        </w:rPr>
        <w:t>Open</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Ανδρών 40-49</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E932F4">
        <w:rPr>
          <w:rFonts w:ascii="Tahoma" w:hAnsi="Tahoma" w:cs="Tahoma"/>
          <w:bCs/>
          <w:color w:val="000000"/>
        </w:rPr>
        <w:t>1</w:t>
      </w:r>
    </w:p>
    <w:p w:rsidR="00E932F4" w:rsidRDefault="00E932F4"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Pr>
          <w:rFonts w:ascii="Tahoma" w:hAnsi="Tahoma" w:cs="Tahoma"/>
          <w:bCs/>
          <w:color w:val="000000"/>
          <w:lang w:val="en-US"/>
        </w:rPr>
        <w:t>rookies 2 medium</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r w:rsidR="00E932F4">
        <w:rPr>
          <w:rFonts w:ascii="Tahoma" w:hAnsi="Tahoma" w:cs="Tahoma"/>
          <w:bCs/>
          <w:color w:val="000000"/>
          <w:lang w:val="en-US"/>
        </w:rPr>
        <w:t>mediun</w:t>
      </w:r>
    </w:p>
    <w:p w:rsidR="00EC3CA8" w:rsidRDefault="006825BB"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w:t>
      </w:r>
      <w:r w:rsidR="00EC3CA8">
        <w:rPr>
          <w:rFonts w:ascii="Tahoma" w:hAnsi="Tahoma" w:cs="Tahoma"/>
          <w:b/>
          <w:color w:val="C00000"/>
          <w:sz w:val="28"/>
        </w:rPr>
        <w:t>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Ανδρών 40-54 (ερασιτέχνες)  </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O</w:t>
      </w:r>
      <w:r>
        <w:rPr>
          <w:rFonts w:ascii="Tahoma" w:hAnsi="Tahoma" w:cs="Tahoma"/>
          <w:bCs/>
          <w:color w:val="000000"/>
        </w:rPr>
        <w:t>pen</w:t>
      </w:r>
    </w:p>
    <w:p w:rsidR="00EC3CA8" w:rsidRPr="00B93594" w:rsidRDefault="00EC3CA8"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Ανδρών 55+ (ερασιτέχνες)</w:t>
      </w:r>
      <w:r w:rsidR="00FF5085">
        <w:rPr>
          <w:rFonts w:ascii="Tahoma" w:hAnsi="Tahoma" w:cs="Tahoma"/>
          <w:bCs/>
          <w:color w:val="000000"/>
        </w:rPr>
        <w:t xml:space="preserve"> η (άθροισμα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(-39</w:t>
      </w:r>
      <w:r w:rsidR="00EC3CA8">
        <w:rPr>
          <w:rFonts w:ascii="Tahoma" w:hAnsi="Tahoma" w:cs="Tahoma"/>
          <w:bCs/>
          <w:color w:val="000000"/>
        </w:rPr>
        <w:t xml:space="preserve"> ο άνδρας -39 γυναίκα)</w:t>
      </w:r>
    </w:p>
    <w:p w:rsidR="00EC3CA8" w:rsidRDefault="007F4DA4"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00EC3CA8" w:rsidRPr="000C300C">
        <w:rPr>
          <w:rFonts w:ascii="Tahoma" w:hAnsi="Tahoma" w:cs="Tahoma"/>
          <w:bCs/>
          <w:color w:val="000000"/>
        </w:rPr>
        <w:t xml:space="preserve"> </w:t>
      </w:r>
      <w:r w:rsidR="00522F66">
        <w:rPr>
          <w:rFonts w:ascii="Tahoma" w:hAnsi="Tahoma" w:cs="Tahoma"/>
          <w:bCs/>
          <w:color w:val="000000"/>
        </w:rPr>
        <w:t xml:space="preserve">έως 54 </w:t>
      </w:r>
      <w:r w:rsidR="00EC3CA8" w:rsidRPr="000C300C">
        <w:rPr>
          <w:rFonts w:ascii="Tahoma" w:hAnsi="Tahoma" w:cs="Tahoma"/>
          <w:bCs/>
          <w:color w:val="000000"/>
        </w:rPr>
        <w:t xml:space="preserve">ο άνδρας </w:t>
      </w:r>
      <w:r w:rsidR="00522F66">
        <w:rPr>
          <w:rFonts w:ascii="Tahoma" w:hAnsi="Tahoma" w:cs="Tahoma"/>
          <w:bCs/>
          <w:color w:val="000000"/>
        </w:rPr>
        <w:t>και η γυναίκα</w:t>
      </w:r>
      <w:r w:rsidR="00EC3CA8" w:rsidRPr="000C300C">
        <w:rPr>
          <w:rFonts w:ascii="Tahoma" w:hAnsi="Tahoma" w:cs="Tahoma"/>
          <w:bCs/>
          <w:color w:val="000000"/>
        </w:rPr>
        <w:t>)</w:t>
      </w:r>
    </w:p>
    <w:p w:rsidR="00522F66" w:rsidRDefault="00522F66"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FF5085">
        <w:rPr>
          <w:rFonts w:ascii="Tahoma" w:hAnsi="Tahoma" w:cs="Tahoma"/>
          <w:bCs/>
          <w:color w:val="000000"/>
        </w:rPr>
        <w:t>η (αθροισμα 110</w:t>
      </w:r>
      <w:r w:rsidR="006776D4">
        <w:rPr>
          <w:rFonts w:ascii="Tahoma" w:hAnsi="Tahoma" w:cs="Tahoma"/>
          <w:bCs/>
          <w:color w:val="000000"/>
        </w:rPr>
        <w:t xml:space="preserve"> </w:t>
      </w:r>
      <w:r w:rsidR="00FF5085">
        <w:rPr>
          <w:rFonts w:ascii="Tahoma" w:hAnsi="Tahoma" w:cs="Tahoma"/>
          <w:bCs/>
          <w:color w:val="000000"/>
        </w:rPr>
        <w:t>και οι 2)</w:t>
      </w:r>
    </w:p>
    <w:p w:rsidR="00D24BD6" w:rsidRDefault="00D24BD6"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Rookies </w:t>
      </w:r>
      <w:r w:rsidR="00E932F4">
        <w:rPr>
          <w:rFonts w:ascii="Tahoma" w:hAnsi="Tahoma" w:cs="Tahoma"/>
          <w:bCs/>
          <w:color w:val="000000"/>
          <w:lang w:val="en-US"/>
        </w:rPr>
        <w:t>medium</w:t>
      </w:r>
      <w:r w:rsidR="00E932F4" w:rsidRPr="00E932F4">
        <w:rPr>
          <w:rFonts w:ascii="Tahoma" w:hAnsi="Tahoma" w:cs="Tahoma"/>
          <w:bCs/>
          <w:color w:val="000000"/>
        </w:rPr>
        <w:t xml:space="preserve"> </w:t>
      </w:r>
      <w:r w:rsidR="00E932F4">
        <w:rPr>
          <w:rFonts w:ascii="Tahoma" w:hAnsi="Tahoma" w:cs="Tahoma"/>
          <w:bCs/>
          <w:color w:val="000000"/>
        </w:rPr>
        <w:t xml:space="preserve">διπλα και μεικτά </w:t>
      </w:r>
    </w:p>
    <w:p w:rsidR="00623D1B" w:rsidRPr="000C300C" w:rsidRDefault="00623D1B"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bookmarkStart w:id="0" w:name="_GoBack"/>
      <w:bookmarkEnd w:id="0"/>
      <w:r>
        <w:rPr>
          <w:rFonts w:ascii="Tahoma" w:hAnsi="Tahoma" w:cs="Tahoma"/>
          <w:bCs/>
          <w:color w:val="000000"/>
        </w:rPr>
        <w:t>Adult-child</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w:t>
      </w:r>
      <w:r w:rsidR="00F36676">
        <w:rPr>
          <w:rFonts w:ascii="Tahoma" w:hAnsi="Tahoma" w:cs="Tahoma"/>
          <w:iCs/>
          <w:sz w:val="22"/>
        </w:rPr>
        <w:t>,5 έτη</w:t>
      </w:r>
      <w:r>
        <w:rPr>
          <w:rFonts w:ascii="Tahoma" w:hAnsi="Tahoma" w:cs="Tahoma"/>
          <w:iCs/>
          <w:sz w:val="22"/>
        </w:rPr>
        <w:t xml:space="preserve"> και δεν ασχολούνται με το τενις, συστηματικά, για περίοδο άνω των 2 ετών.</w:t>
      </w:r>
    </w:p>
    <w:p w:rsidR="00B96409" w:rsidRDefault="00B96409"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lang w:val="en-US"/>
        </w:rPr>
      </w:pPr>
      <w:r w:rsidRPr="00FB4539">
        <w:rPr>
          <w:rFonts w:ascii="Tahoma" w:hAnsi="Tahoma" w:cs="Tahoma"/>
          <w:b/>
          <w:color w:val="C00000"/>
          <w:sz w:val="28"/>
        </w:rPr>
        <w:t>Τρόπος διεξαγωγής πρωταθλήματος</w:t>
      </w: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color w:val="000000"/>
          <w:sz w:val="20"/>
        </w:rPr>
        <w:t xml:space="preserve">Οι δηλώσεις συμμετοχής γίνονται δεκτές ως και την </w:t>
      </w:r>
      <w:r w:rsidR="00E932F4">
        <w:rPr>
          <w:rFonts w:ascii="Tahoma" w:hAnsi="Tahoma" w:cs="Tahoma"/>
        </w:rPr>
        <w:t>24/08/2021</w:t>
      </w:r>
      <w:r w:rsidR="000C40FF">
        <w:rPr>
          <w:rFonts w:ascii="Tahoma" w:hAnsi="Tahoma" w:cs="Tahoma"/>
          <w:color w:val="000000"/>
          <w:sz w:val="20"/>
        </w:rPr>
        <w:t xml:space="preserve">. </w:t>
      </w: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B327F1" w:rsidRPr="00B327F1">
        <w:rPr>
          <w:rFonts w:ascii="Tahoma" w:hAnsi="Tahoma" w:cs="Tahoma"/>
        </w:rPr>
        <w:t>2</w:t>
      </w:r>
      <w:r w:rsidR="00B96409">
        <w:rPr>
          <w:rFonts w:ascii="Tahoma" w:hAnsi="Tahoma" w:cs="Tahoma"/>
        </w:rPr>
        <w:t xml:space="preserve">294026418, </w:t>
      </w:r>
      <w:r>
        <w:rPr>
          <w:rFonts w:ascii="Tahoma" w:hAnsi="Tahoma" w:cs="Tahoma"/>
        </w:rPr>
        <w:t xml:space="preserve"> </w:t>
      </w:r>
    </w:p>
    <w:p w:rsidR="00D24BD6" w:rsidRPr="00B96409" w:rsidRDefault="00D24BD6" w:rsidP="00D24BD6">
      <w:pPr>
        <w:autoSpaceDE w:val="0"/>
        <w:autoSpaceDN w:val="0"/>
        <w:adjustRightInd w:val="0"/>
        <w:rPr>
          <w:rFonts w:asciiTheme="minorHAnsi" w:eastAsia="Calibri" w:hAnsiTheme="minorHAnsi"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w:t>
      </w:r>
      <w:r w:rsidR="00B327F1">
        <w:rPr>
          <w:rFonts w:ascii="CenturyGothic" w:eastAsia="Calibri" w:hAnsi="CenturyGothic" w:cs="CenturyGothic"/>
          <w:color w:val="000000"/>
          <w:sz w:val="21"/>
          <w:szCs w:val="21"/>
        </w:rPr>
        <w:t>στο</w:t>
      </w:r>
      <w:r w:rsidR="001D7E12" w:rsidRPr="001D7E12">
        <w:rPr>
          <w:rFonts w:ascii="CenturyGothic" w:eastAsia="Calibri" w:hAnsi="CenturyGothic" w:cs="CenturyGothic"/>
          <w:color w:val="000000"/>
          <w:sz w:val="21"/>
          <w:szCs w:val="21"/>
        </w:rPr>
        <w:t xml:space="preserve"> </w:t>
      </w:r>
      <w:hyperlink r:id="rId7" w:history="1">
        <w:r w:rsidR="001D7E12" w:rsidRPr="00C106A6">
          <w:rPr>
            <w:rStyle w:val="Hyperlink"/>
            <w:rFonts w:ascii="CenturyGothic" w:eastAsia="Calibri" w:hAnsi="CenturyGothic" w:cs="CenturyGothic"/>
            <w:sz w:val="21"/>
            <w:szCs w:val="21"/>
            <w:lang w:val="en-US"/>
          </w:rPr>
          <w:t>info</w:t>
        </w:r>
        <w:r w:rsidR="001D7E12" w:rsidRPr="00C106A6">
          <w:rPr>
            <w:rStyle w:val="Hyperlink"/>
            <w:rFonts w:ascii="CenturyGothic" w:eastAsia="Calibri" w:hAnsi="CenturyGothic" w:cs="CenturyGothic"/>
            <w:sz w:val="21"/>
            <w:szCs w:val="21"/>
          </w:rPr>
          <w:t>@</w:t>
        </w:r>
        <w:r w:rsidR="001D7E12" w:rsidRPr="00C106A6">
          <w:rPr>
            <w:rStyle w:val="Hyperlink"/>
            <w:rFonts w:ascii="CenturyGothic" w:eastAsia="Calibri" w:hAnsi="CenturyGothic" w:cs="CenturyGothic"/>
            <w:sz w:val="21"/>
            <w:szCs w:val="21"/>
            <w:lang w:val="en-US"/>
          </w:rPr>
          <w:t>tennislegue</w:t>
        </w:r>
        <w:r w:rsidR="001D7E12" w:rsidRPr="00C106A6">
          <w:rPr>
            <w:rStyle w:val="Hyperlink"/>
            <w:rFonts w:ascii="CenturyGothic" w:eastAsia="Calibri" w:hAnsi="CenturyGothic" w:cs="CenturyGothic"/>
            <w:sz w:val="21"/>
            <w:szCs w:val="21"/>
          </w:rPr>
          <w:t>.</w:t>
        </w:r>
        <w:r w:rsidR="001D7E12" w:rsidRPr="00C106A6">
          <w:rPr>
            <w:rStyle w:val="Hyperlink"/>
            <w:rFonts w:ascii="CenturyGothic" w:eastAsia="Calibri" w:hAnsi="CenturyGothic" w:cs="CenturyGothic"/>
            <w:sz w:val="21"/>
            <w:szCs w:val="21"/>
            <w:lang w:val="en-US"/>
          </w:rPr>
          <w:t>gr</w:t>
        </w:r>
      </w:hyperlink>
      <w:r w:rsidR="001D7E12" w:rsidRPr="001D7E12">
        <w:rPr>
          <w:rFonts w:ascii="CenturyGothic" w:eastAsia="Calibri" w:hAnsi="CenturyGothic" w:cs="CenturyGothic"/>
          <w:color w:val="000000"/>
          <w:sz w:val="21"/>
          <w:szCs w:val="21"/>
        </w:rPr>
        <w:t xml:space="preserve">, </w:t>
      </w:r>
    </w:p>
    <w:p w:rsidR="00B327F1" w:rsidRPr="00B96409" w:rsidRDefault="00D24BD6" w:rsidP="00D24BD6">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B327F1" w:rsidRPr="006168CC">
          <w:rPr>
            <w:rStyle w:val="Hyperlink"/>
            <w:rFonts w:ascii="CenturyGothic" w:eastAsia="Calibri" w:hAnsi="CenturyGothic" w:cs="CenturyGothic"/>
            <w:sz w:val="21"/>
            <w:szCs w:val="21"/>
            <w:lang w:val="en-US"/>
          </w:rPr>
          <w:t>www</w:t>
        </w:r>
        <w:r w:rsidR="00B327F1" w:rsidRPr="00B327F1">
          <w:rPr>
            <w:rStyle w:val="Hyperlink"/>
            <w:rFonts w:ascii="CenturyGothic" w:eastAsia="Calibri" w:hAnsi="CenturyGothic" w:cs="CenturyGothic"/>
            <w:sz w:val="21"/>
            <w:szCs w:val="21"/>
          </w:rPr>
          <w:t>.</w:t>
        </w:r>
        <w:r w:rsidR="00B327F1" w:rsidRPr="006168CC">
          <w:rPr>
            <w:rStyle w:val="Hyperlink"/>
            <w:rFonts w:ascii="CenturyGothic" w:eastAsia="Calibri" w:hAnsi="CenturyGothic" w:cs="CenturyGothic"/>
            <w:sz w:val="21"/>
            <w:szCs w:val="21"/>
            <w:lang w:val="en-US"/>
          </w:rPr>
          <w:t>tennisleague</w:t>
        </w:r>
        <w:r w:rsidR="00B327F1" w:rsidRPr="006168CC">
          <w:rPr>
            <w:rStyle w:val="Hyperlink"/>
            <w:rFonts w:ascii="CenturyGothic" w:eastAsia="Calibri" w:hAnsi="CenturyGothic" w:cs="CenturyGothic"/>
            <w:sz w:val="21"/>
            <w:szCs w:val="21"/>
          </w:rPr>
          <w:t>.</w:t>
        </w:r>
        <w:r w:rsidR="00B327F1" w:rsidRPr="006168CC">
          <w:rPr>
            <w:rStyle w:val="Hyperlink"/>
            <w:rFonts w:ascii="CenturyGothic" w:eastAsia="Calibri" w:hAnsi="CenturyGothic" w:cs="CenturyGothic"/>
            <w:sz w:val="21"/>
            <w:szCs w:val="21"/>
            <w:lang w:val="en-US"/>
          </w:rPr>
          <w:t>gr</w:t>
        </w:r>
      </w:hyperlink>
      <w:r w:rsidR="00B327F1" w:rsidRPr="00B327F1">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327F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w:t>
      </w:r>
      <w:r w:rsidR="00B93594">
        <w:rPr>
          <w:rFonts w:ascii="Tahoma" w:hAnsi="Tahoma" w:cs="Tahoma"/>
          <w:color w:val="000000"/>
        </w:rPr>
        <w:t>2</w:t>
      </w:r>
      <w:r w:rsidRPr="00B327F1">
        <w:rPr>
          <w:rFonts w:ascii="Tahoma" w:hAnsi="Tahoma" w:cs="Tahoma"/>
          <w:color w:val="000000"/>
        </w:rPr>
        <w:t>5</w:t>
      </w:r>
      <w:r>
        <w:rPr>
          <w:rFonts w:ascii="Tahoma" w:hAnsi="Tahoma" w:cs="Tahoma"/>
          <w:color w:val="000000"/>
        </w:rPr>
        <w:t xml:space="preserve">€ για </w:t>
      </w:r>
      <w:r w:rsidR="000C40FF">
        <w:rPr>
          <w:rFonts w:ascii="Tahoma" w:hAnsi="Tahoma" w:cs="Tahoma"/>
          <w:color w:val="000000"/>
        </w:rPr>
        <w:t>τη πρώτη κατηγορία</w:t>
      </w:r>
      <w:r>
        <w:rPr>
          <w:rFonts w:ascii="Tahoma" w:hAnsi="Tahoma" w:cs="Tahoma"/>
          <w:color w:val="000000"/>
        </w:rPr>
        <w:t xml:space="preserve">) </w:t>
      </w:r>
      <w:r w:rsidR="00EB7068">
        <w:rPr>
          <w:rFonts w:ascii="Tahoma" w:hAnsi="Tahoma" w:cs="Tahoma"/>
          <w:color w:val="000000"/>
        </w:rPr>
        <w:t>και 15</w:t>
      </w:r>
      <w:r w:rsidR="00EC3CA8">
        <w:rPr>
          <w:rFonts w:ascii="Tahoma" w:hAnsi="Tahoma" w:cs="Tahoma"/>
          <w:color w:val="000000"/>
        </w:rPr>
        <w:t>€</w:t>
      </w:r>
      <w:r w:rsidR="00EC3CA8" w:rsidRPr="00FB4539">
        <w:rPr>
          <w:rFonts w:ascii="Tahoma" w:hAnsi="Tahoma" w:cs="Tahoma"/>
          <w:color w:val="000000"/>
        </w:rPr>
        <w:t xml:space="preserve"> </w:t>
      </w:r>
      <w:r w:rsidR="00EB7068">
        <w:rPr>
          <w:rFonts w:ascii="Tahoma" w:hAnsi="Tahoma" w:cs="Tahoma"/>
          <w:color w:val="000000"/>
        </w:rPr>
        <w:t xml:space="preserve">η </w:t>
      </w:r>
      <w:r w:rsidR="00EC3CA8" w:rsidRPr="00FB4539">
        <w:rPr>
          <w:rFonts w:ascii="Tahoma" w:hAnsi="Tahoma" w:cs="Tahoma"/>
          <w:color w:val="000000"/>
        </w:rPr>
        <w:t>κάθε επιπλέον κατηγορία</w:t>
      </w:r>
      <w:r w:rsidR="00EC3CA8" w:rsidRPr="00C851DF">
        <w:rPr>
          <w:rFonts w:ascii="Tahoma" w:hAnsi="Tahoma" w:cs="Tahoma"/>
          <w:color w:val="000000"/>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νων θ</w:t>
      </w:r>
      <w:r w:rsidR="00A6022C">
        <w:rPr>
          <w:rFonts w:ascii="Tahoma" w:hAnsi="Tahoma" w:cs="Tahoma"/>
        </w:rPr>
        <w:t xml:space="preserve">α πραγματοποιηθεί την </w:t>
      </w:r>
      <w:r w:rsidR="00525C59">
        <w:rPr>
          <w:rFonts w:ascii="Tahoma" w:hAnsi="Tahoma" w:cs="Tahoma"/>
        </w:rPr>
        <w:t xml:space="preserve">Τετάρτη </w:t>
      </w:r>
      <w:r w:rsidR="00E932F4">
        <w:rPr>
          <w:rFonts w:ascii="Tahoma" w:hAnsi="Tahoma" w:cs="Tahoma"/>
        </w:rPr>
        <w:t>24/08/2021</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w:t>
      </w:r>
      <w:r w:rsidR="00B96409">
        <w:rPr>
          <w:rFonts w:ascii="Tahoma" w:hAnsi="Tahoma" w:cs="Tahoma"/>
        </w:rPr>
        <w:t xml:space="preserve"> και στο </w:t>
      </w:r>
      <w:r w:rsidR="00B96409">
        <w:rPr>
          <w:rFonts w:ascii="Tahoma" w:hAnsi="Tahoma" w:cs="Tahoma"/>
          <w:lang w:val="en-US"/>
        </w:rPr>
        <w:t>site</w:t>
      </w:r>
      <w:r w:rsidR="00B96409" w:rsidRPr="00B96409">
        <w:rPr>
          <w:rFonts w:ascii="Tahoma" w:hAnsi="Tahoma" w:cs="Tahoma"/>
        </w:rPr>
        <w:t xml:space="preserve"> </w:t>
      </w:r>
      <w:r w:rsidR="00B96409">
        <w:rPr>
          <w:rFonts w:ascii="Tahoma" w:hAnsi="Tahoma" w:cs="Tahoma"/>
        </w:rPr>
        <w:t>www.tennisleague.gr</w:t>
      </w:r>
      <w:r>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την </w:t>
      </w:r>
      <w:r w:rsidR="00E932F4">
        <w:rPr>
          <w:rFonts w:ascii="Tahoma" w:hAnsi="Tahoma" w:cs="Tahoma"/>
        </w:rPr>
        <w:t>24/08/2021</w:t>
      </w:r>
      <w:r w:rsidR="006B627E">
        <w:rPr>
          <w:rFonts w:ascii="Tahoma" w:hAnsi="Tahoma" w:cs="Tahoma"/>
        </w:rPr>
        <w:t xml:space="preserve"> </w:t>
      </w:r>
      <w:r>
        <w:rPr>
          <w:rFonts w:ascii="Tahoma" w:hAnsi="Tahoma" w:cs="Tahoma"/>
        </w:rPr>
        <w:t>στο τηλέφωνο 2</w:t>
      </w:r>
      <w:r w:rsidR="00B96409">
        <w:rPr>
          <w:rFonts w:ascii="Tahoma" w:hAnsi="Tahoma" w:cs="Tahoma"/>
        </w:rPr>
        <w:t>294026418</w:t>
      </w:r>
      <w:r w:rsidR="001D7E12" w:rsidRPr="001D7E12">
        <w:rPr>
          <w:rFonts w:ascii="Tahoma" w:hAnsi="Tahoma" w:cs="Tahoma"/>
        </w:rPr>
        <w:t xml:space="preserve"> </w:t>
      </w:r>
      <w:r>
        <w:rPr>
          <w:rFonts w:ascii="Tahoma" w:hAnsi="Tahoma" w:cs="Tahoma"/>
        </w:rPr>
        <w:t>(τηλέφωνο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sidR="00F36676">
        <w:rPr>
          <w:rFonts w:ascii="Tahoma" w:hAnsi="Tahoma" w:cs="Tahoma"/>
        </w:rPr>
        <w:t>.</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Οι τελικοί αγώ</w:t>
      </w:r>
      <w:r w:rsidR="00F36676">
        <w:rPr>
          <w:rFonts w:ascii="Tahoma" w:hAnsi="Tahoma" w:cs="Tahoma"/>
        </w:rPr>
        <w:t xml:space="preserve">νες θα διεξαχθούν την Κυριακή </w:t>
      </w:r>
      <w:r w:rsidR="00E932F4">
        <w:rPr>
          <w:rFonts w:ascii="Tahoma" w:hAnsi="Tahoma" w:cs="Tahoma"/>
        </w:rPr>
        <w:t>26/09/2021</w:t>
      </w:r>
      <w:r>
        <w:rPr>
          <w:rFonts w:ascii="Tahoma" w:hAnsi="Tahoma" w:cs="Tahoma"/>
        </w:rPr>
        <w:t>, εκτός εάν λόγω εξωτερικών συνθ</w:t>
      </w:r>
      <w:r w:rsidR="006A0817">
        <w:rPr>
          <w:rFonts w:ascii="Tahoma" w:hAnsi="Tahoma" w:cs="Tahoma"/>
        </w:rPr>
        <w:t>ηκών μεγάλης συμμετοχής και αστάθμευτων παραγόντων όπως καιρός αυτό</w:t>
      </w:r>
      <w:r>
        <w:rPr>
          <w:rFonts w:ascii="Tahoma" w:hAnsi="Tahoma" w:cs="Tahoma"/>
        </w:rPr>
        <w:t xml:space="preserve">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A90605">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76" w:rsidRDefault="00B67976" w:rsidP="00A76709">
      <w:r>
        <w:separator/>
      </w:r>
    </w:p>
  </w:endnote>
  <w:endnote w:type="continuationSeparator" w:id="0">
    <w:p w:rsidR="00B67976" w:rsidRDefault="00B6797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76" w:rsidRDefault="00B67976" w:rsidP="00A76709">
      <w:r>
        <w:separator/>
      </w:r>
    </w:p>
  </w:footnote>
  <w:footnote w:type="continuationSeparator" w:id="0">
    <w:p w:rsidR="00B67976" w:rsidRDefault="00B6797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4696"/>
    <w:rsid w:val="00005536"/>
    <w:rsid w:val="00006C1D"/>
    <w:rsid w:val="00012D53"/>
    <w:rsid w:val="00015635"/>
    <w:rsid w:val="00030459"/>
    <w:rsid w:val="00032771"/>
    <w:rsid w:val="000421F9"/>
    <w:rsid w:val="00055EFB"/>
    <w:rsid w:val="0006456B"/>
    <w:rsid w:val="00086E7F"/>
    <w:rsid w:val="00092780"/>
    <w:rsid w:val="00093134"/>
    <w:rsid w:val="000A0163"/>
    <w:rsid w:val="000A5A28"/>
    <w:rsid w:val="000A728B"/>
    <w:rsid w:val="000B74BD"/>
    <w:rsid w:val="000C300C"/>
    <w:rsid w:val="000C40FF"/>
    <w:rsid w:val="000F42D1"/>
    <w:rsid w:val="00163521"/>
    <w:rsid w:val="00163593"/>
    <w:rsid w:val="001816D3"/>
    <w:rsid w:val="00182DFA"/>
    <w:rsid w:val="001A0B59"/>
    <w:rsid w:val="001A4240"/>
    <w:rsid w:val="001B0698"/>
    <w:rsid w:val="001B2D78"/>
    <w:rsid w:val="001C6257"/>
    <w:rsid w:val="001D7E12"/>
    <w:rsid w:val="001F16C6"/>
    <w:rsid w:val="00202718"/>
    <w:rsid w:val="002132A2"/>
    <w:rsid w:val="002249BA"/>
    <w:rsid w:val="002344C1"/>
    <w:rsid w:val="00287D71"/>
    <w:rsid w:val="00290C1B"/>
    <w:rsid w:val="00294421"/>
    <w:rsid w:val="002A4385"/>
    <w:rsid w:val="002B3DF3"/>
    <w:rsid w:val="002B4CE8"/>
    <w:rsid w:val="002D5795"/>
    <w:rsid w:val="002E270A"/>
    <w:rsid w:val="002E44DC"/>
    <w:rsid w:val="002F05B3"/>
    <w:rsid w:val="002F0614"/>
    <w:rsid w:val="00305DF8"/>
    <w:rsid w:val="00312E06"/>
    <w:rsid w:val="00313673"/>
    <w:rsid w:val="00316955"/>
    <w:rsid w:val="00354BEB"/>
    <w:rsid w:val="003563F6"/>
    <w:rsid w:val="0036292C"/>
    <w:rsid w:val="003734F2"/>
    <w:rsid w:val="003752A7"/>
    <w:rsid w:val="0038347F"/>
    <w:rsid w:val="003942CE"/>
    <w:rsid w:val="003A3B85"/>
    <w:rsid w:val="003B2C58"/>
    <w:rsid w:val="003C369B"/>
    <w:rsid w:val="003D0D80"/>
    <w:rsid w:val="003D5874"/>
    <w:rsid w:val="003E4317"/>
    <w:rsid w:val="003E4FD0"/>
    <w:rsid w:val="003F67C9"/>
    <w:rsid w:val="00401A0E"/>
    <w:rsid w:val="00402969"/>
    <w:rsid w:val="00457C51"/>
    <w:rsid w:val="004A15AF"/>
    <w:rsid w:val="004A773A"/>
    <w:rsid w:val="004C62E0"/>
    <w:rsid w:val="004D3F5C"/>
    <w:rsid w:val="004E49B8"/>
    <w:rsid w:val="004F4D9C"/>
    <w:rsid w:val="004F58DD"/>
    <w:rsid w:val="00513B10"/>
    <w:rsid w:val="00516125"/>
    <w:rsid w:val="005224D3"/>
    <w:rsid w:val="00522F66"/>
    <w:rsid w:val="00525C59"/>
    <w:rsid w:val="00562E22"/>
    <w:rsid w:val="00563BA7"/>
    <w:rsid w:val="00564710"/>
    <w:rsid w:val="00566893"/>
    <w:rsid w:val="00570685"/>
    <w:rsid w:val="00570D41"/>
    <w:rsid w:val="00580E00"/>
    <w:rsid w:val="0058333A"/>
    <w:rsid w:val="005A2847"/>
    <w:rsid w:val="005B533A"/>
    <w:rsid w:val="005D386C"/>
    <w:rsid w:val="005D6232"/>
    <w:rsid w:val="005F6977"/>
    <w:rsid w:val="00606C80"/>
    <w:rsid w:val="00623D1B"/>
    <w:rsid w:val="0063534C"/>
    <w:rsid w:val="00636848"/>
    <w:rsid w:val="006428DD"/>
    <w:rsid w:val="006776D4"/>
    <w:rsid w:val="00677874"/>
    <w:rsid w:val="006825BB"/>
    <w:rsid w:val="00682D13"/>
    <w:rsid w:val="006870F3"/>
    <w:rsid w:val="00697BCD"/>
    <w:rsid w:val="006A0817"/>
    <w:rsid w:val="006A2DF5"/>
    <w:rsid w:val="006A3953"/>
    <w:rsid w:val="006B0EB4"/>
    <w:rsid w:val="006B627E"/>
    <w:rsid w:val="006C154D"/>
    <w:rsid w:val="006D2487"/>
    <w:rsid w:val="006D7022"/>
    <w:rsid w:val="006F3B1B"/>
    <w:rsid w:val="00712E1B"/>
    <w:rsid w:val="0071459E"/>
    <w:rsid w:val="0071785E"/>
    <w:rsid w:val="007206A6"/>
    <w:rsid w:val="0073237F"/>
    <w:rsid w:val="00757EBC"/>
    <w:rsid w:val="0076519E"/>
    <w:rsid w:val="00785D8F"/>
    <w:rsid w:val="007B2D5D"/>
    <w:rsid w:val="007C3F0D"/>
    <w:rsid w:val="007D0622"/>
    <w:rsid w:val="007E3E59"/>
    <w:rsid w:val="007F4DA4"/>
    <w:rsid w:val="00810F53"/>
    <w:rsid w:val="00830664"/>
    <w:rsid w:val="00842A15"/>
    <w:rsid w:val="00862085"/>
    <w:rsid w:val="00864438"/>
    <w:rsid w:val="008649B2"/>
    <w:rsid w:val="00864B9C"/>
    <w:rsid w:val="00865E85"/>
    <w:rsid w:val="008772BD"/>
    <w:rsid w:val="00877E56"/>
    <w:rsid w:val="008930C3"/>
    <w:rsid w:val="00896301"/>
    <w:rsid w:val="008B3138"/>
    <w:rsid w:val="008C6450"/>
    <w:rsid w:val="008E4B25"/>
    <w:rsid w:val="00912B51"/>
    <w:rsid w:val="009437DB"/>
    <w:rsid w:val="0095653D"/>
    <w:rsid w:val="009821D8"/>
    <w:rsid w:val="00984223"/>
    <w:rsid w:val="009B0CCB"/>
    <w:rsid w:val="009F01F6"/>
    <w:rsid w:val="00A05F72"/>
    <w:rsid w:val="00A30F02"/>
    <w:rsid w:val="00A3306B"/>
    <w:rsid w:val="00A35691"/>
    <w:rsid w:val="00A6022C"/>
    <w:rsid w:val="00A62316"/>
    <w:rsid w:val="00A76709"/>
    <w:rsid w:val="00A77663"/>
    <w:rsid w:val="00A8536A"/>
    <w:rsid w:val="00A85C4D"/>
    <w:rsid w:val="00A90605"/>
    <w:rsid w:val="00A90C58"/>
    <w:rsid w:val="00A9685E"/>
    <w:rsid w:val="00AA7AAC"/>
    <w:rsid w:val="00AC2706"/>
    <w:rsid w:val="00AC3BD0"/>
    <w:rsid w:val="00B070BF"/>
    <w:rsid w:val="00B0738E"/>
    <w:rsid w:val="00B2139E"/>
    <w:rsid w:val="00B327F1"/>
    <w:rsid w:val="00B40429"/>
    <w:rsid w:val="00B44BA2"/>
    <w:rsid w:val="00B46F1C"/>
    <w:rsid w:val="00B546FF"/>
    <w:rsid w:val="00B67976"/>
    <w:rsid w:val="00B93594"/>
    <w:rsid w:val="00B96409"/>
    <w:rsid w:val="00BA2857"/>
    <w:rsid w:val="00BA636F"/>
    <w:rsid w:val="00BB055E"/>
    <w:rsid w:val="00BB1D62"/>
    <w:rsid w:val="00BB7495"/>
    <w:rsid w:val="00BC3ED2"/>
    <w:rsid w:val="00BC6A54"/>
    <w:rsid w:val="00BD5768"/>
    <w:rsid w:val="00BE66C2"/>
    <w:rsid w:val="00BE699E"/>
    <w:rsid w:val="00BF6DC7"/>
    <w:rsid w:val="00C01B28"/>
    <w:rsid w:val="00C30FF8"/>
    <w:rsid w:val="00C33047"/>
    <w:rsid w:val="00C34AA3"/>
    <w:rsid w:val="00C4007B"/>
    <w:rsid w:val="00C47B10"/>
    <w:rsid w:val="00C55243"/>
    <w:rsid w:val="00C82231"/>
    <w:rsid w:val="00C851DF"/>
    <w:rsid w:val="00C939EA"/>
    <w:rsid w:val="00CC2983"/>
    <w:rsid w:val="00CD37AD"/>
    <w:rsid w:val="00CD7285"/>
    <w:rsid w:val="00CE7726"/>
    <w:rsid w:val="00D035BE"/>
    <w:rsid w:val="00D24BD6"/>
    <w:rsid w:val="00D34D73"/>
    <w:rsid w:val="00D51BAC"/>
    <w:rsid w:val="00D54AC1"/>
    <w:rsid w:val="00D54D2F"/>
    <w:rsid w:val="00D5568F"/>
    <w:rsid w:val="00D5783C"/>
    <w:rsid w:val="00DA3F38"/>
    <w:rsid w:val="00DA7CB5"/>
    <w:rsid w:val="00DC0FD8"/>
    <w:rsid w:val="00DE72F7"/>
    <w:rsid w:val="00E11D0E"/>
    <w:rsid w:val="00E15AFD"/>
    <w:rsid w:val="00E1639C"/>
    <w:rsid w:val="00E2752A"/>
    <w:rsid w:val="00E674D5"/>
    <w:rsid w:val="00E70FCF"/>
    <w:rsid w:val="00E932F4"/>
    <w:rsid w:val="00E939F5"/>
    <w:rsid w:val="00EA643D"/>
    <w:rsid w:val="00EB1585"/>
    <w:rsid w:val="00EB40DD"/>
    <w:rsid w:val="00EB7068"/>
    <w:rsid w:val="00EC3CA8"/>
    <w:rsid w:val="00EC45CB"/>
    <w:rsid w:val="00EE033E"/>
    <w:rsid w:val="00EE05E8"/>
    <w:rsid w:val="00F00556"/>
    <w:rsid w:val="00F03282"/>
    <w:rsid w:val="00F15FC1"/>
    <w:rsid w:val="00F23139"/>
    <w:rsid w:val="00F24A40"/>
    <w:rsid w:val="00F3010F"/>
    <w:rsid w:val="00F33470"/>
    <w:rsid w:val="00F36676"/>
    <w:rsid w:val="00F44081"/>
    <w:rsid w:val="00F46AFA"/>
    <w:rsid w:val="00F54471"/>
    <w:rsid w:val="00F5557C"/>
    <w:rsid w:val="00F84D55"/>
    <w:rsid w:val="00F858CD"/>
    <w:rsid w:val="00F91751"/>
    <w:rsid w:val="00FA1092"/>
    <w:rsid w:val="00FB4539"/>
    <w:rsid w:val="00FF35E2"/>
    <w:rsid w:val="00FF5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37282-D519-4263-93E2-0493EC03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styleId="NormalWeb">
    <w:name w:val="Normal (Web)"/>
    <w:basedOn w:val="Normal"/>
    <w:uiPriority w:val="99"/>
    <w:semiHidden/>
    <w:unhideWhenUsed/>
    <w:rsid w:val="00B96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9929">
      <w:bodyDiv w:val="1"/>
      <w:marLeft w:val="0"/>
      <w:marRight w:val="0"/>
      <w:marTop w:val="0"/>
      <w:marBottom w:val="0"/>
      <w:divBdr>
        <w:top w:val="none" w:sz="0" w:space="0" w:color="auto"/>
        <w:left w:val="none" w:sz="0" w:space="0" w:color="auto"/>
        <w:bottom w:val="none" w:sz="0" w:space="0" w:color="auto"/>
        <w:right w:val="none" w:sz="0" w:space="0" w:color="auto"/>
      </w:divBdr>
      <w:divsChild>
        <w:div w:id="148837548">
          <w:marLeft w:val="0"/>
          <w:marRight w:val="0"/>
          <w:marTop w:val="0"/>
          <w:marBottom w:val="0"/>
          <w:divBdr>
            <w:top w:val="none" w:sz="0" w:space="0" w:color="auto"/>
            <w:left w:val="none" w:sz="0" w:space="0" w:color="auto"/>
            <w:bottom w:val="none" w:sz="0" w:space="0" w:color="auto"/>
            <w:right w:val="none" w:sz="0" w:space="0" w:color="auto"/>
          </w:divBdr>
          <w:divsChild>
            <w:div w:id="1391921933">
              <w:marLeft w:val="0"/>
              <w:marRight w:val="0"/>
              <w:marTop w:val="0"/>
              <w:marBottom w:val="0"/>
              <w:divBdr>
                <w:top w:val="none" w:sz="0" w:space="0" w:color="auto"/>
                <w:left w:val="none" w:sz="0" w:space="0" w:color="auto"/>
                <w:bottom w:val="none" w:sz="0" w:space="0" w:color="auto"/>
                <w:right w:val="none" w:sz="0" w:space="0" w:color="auto"/>
              </w:divBdr>
              <w:divsChild>
                <w:div w:id="1721634064">
                  <w:marLeft w:val="0"/>
                  <w:marRight w:val="0"/>
                  <w:marTop w:val="0"/>
                  <w:marBottom w:val="0"/>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
                    <w:div w:id="44837669">
                      <w:marLeft w:val="0"/>
                      <w:marRight w:val="0"/>
                      <w:marTop w:val="0"/>
                      <w:marBottom w:val="0"/>
                      <w:divBdr>
                        <w:top w:val="none" w:sz="0" w:space="0" w:color="auto"/>
                        <w:left w:val="none" w:sz="0" w:space="0" w:color="auto"/>
                        <w:bottom w:val="none" w:sz="0" w:space="0" w:color="auto"/>
                        <w:right w:val="none" w:sz="0" w:space="0" w:color="auto"/>
                      </w:divBdr>
                    </w:div>
                    <w:div w:id="1369987838">
                      <w:marLeft w:val="0"/>
                      <w:marRight w:val="0"/>
                      <w:marTop w:val="0"/>
                      <w:marBottom w:val="0"/>
                      <w:divBdr>
                        <w:top w:val="none" w:sz="0" w:space="0" w:color="auto"/>
                        <w:left w:val="none" w:sz="0" w:space="0" w:color="auto"/>
                        <w:bottom w:val="none" w:sz="0" w:space="0" w:color="auto"/>
                        <w:right w:val="none" w:sz="0" w:space="0" w:color="auto"/>
                      </w:divBdr>
                    </w:div>
                    <w:div w:id="1483739732">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sChild>
                        <w:div w:id="9201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550">
                  <w:marLeft w:val="0"/>
                  <w:marRight w:val="0"/>
                  <w:marTop w:val="0"/>
                  <w:marBottom w:val="0"/>
                  <w:divBdr>
                    <w:top w:val="none" w:sz="0" w:space="0" w:color="auto"/>
                    <w:left w:val="none" w:sz="0" w:space="0" w:color="auto"/>
                    <w:bottom w:val="none" w:sz="0" w:space="0" w:color="auto"/>
                    <w:right w:val="none" w:sz="0" w:space="0" w:color="auto"/>
                  </w:divBdr>
                  <w:divsChild>
                    <w:div w:id="551621442">
                      <w:marLeft w:val="0"/>
                      <w:marRight w:val="0"/>
                      <w:marTop w:val="0"/>
                      <w:marBottom w:val="0"/>
                      <w:divBdr>
                        <w:top w:val="none" w:sz="0" w:space="0" w:color="auto"/>
                        <w:left w:val="none" w:sz="0" w:space="0" w:color="auto"/>
                        <w:bottom w:val="none" w:sz="0" w:space="0" w:color="auto"/>
                        <w:right w:val="none" w:sz="0" w:space="0" w:color="auto"/>
                      </w:divBdr>
                    </w:div>
                    <w:div w:id="1385521177">
                      <w:marLeft w:val="0"/>
                      <w:marRight w:val="0"/>
                      <w:marTop w:val="0"/>
                      <w:marBottom w:val="0"/>
                      <w:divBdr>
                        <w:top w:val="none" w:sz="0" w:space="0" w:color="auto"/>
                        <w:left w:val="none" w:sz="0" w:space="0" w:color="auto"/>
                        <w:bottom w:val="none" w:sz="0" w:space="0" w:color="auto"/>
                        <w:right w:val="none" w:sz="0" w:space="0" w:color="auto"/>
                      </w:divBdr>
                    </w:div>
                    <w:div w:id="1291596082">
                      <w:marLeft w:val="0"/>
                      <w:marRight w:val="0"/>
                      <w:marTop w:val="0"/>
                      <w:marBottom w:val="0"/>
                      <w:divBdr>
                        <w:top w:val="none" w:sz="0" w:space="0" w:color="auto"/>
                        <w:left w:val="none" w:sz="0" w:space="0" w:color="auto"/>
                        <w:bottom w:val="none" w:sz="0" w:space="0" w:color="auto"/>
                        <w:right w:val="none" w:sz="0" w:space="0" w:color="auto"/>
                      </w:divBdr>
                    </w:div>
                    <w:div w:id="1636370819">
                      <w:marLeft w:val="0"/>
                      <w:marRight w:val="0"/>
                      <w:marTop w:val="0"/>
                      <w:marBottom w:val="0"/>
                      <w:divBdr>
                        <w:top w:val="none" w:sz="0" w:space="0" w:color="auto"/>
                        <w:left w:val="none" w:sz="0" w:space="0" w:color="auto"/>
                        <w:bottom w:val="none" w:sz="0" w:space="0" w:color="auto"/>
                        <w:right w:val="none" w:sz="0" w:space="0" w:color="auto"/>
                      </w:divBdr>
                    </w:div>
                    <w:div w:id="1920476904">
                      <w:marLeft w:val="0"/>
                      <w:marRight w:val="0"/>
                      <w:marTop w:val="0"/>
                      <w:marBottom w:val="0"/>
                      <w:divBdr>
                        <w:top w:val="none" w:sz="0" w:space="0" w:color="auto"/>
                        <w:left w:val="none" w:sz="0" w:space="0" w:color="auto"/>
                        <w:bottom w:val="none" w:sz="0" w:space="0" w:color="auto"/>
                        <w:right w:val="none" w:sz="0" w:space="0" w:color="auto"/>
                      </w:divBdr>
                    </w:div>
                  </w:divsChild>
                </w:div>
                <w:div w:id="618027432">
                  <w:marLeft w:val="0"/>
                  <w:marRight w:val="0"/>
                  <w:marTop w:val="0"/>
                  <w:marBottom w:val="0"/>
                  <w:divBdr>
                    <w:top w:val="none" w:sz="0" w:space="0" w:color="auto"/>
                    <w:left w:val="none" w:sz="0" w:space="0" w:color="auto"/>
                    <w:bottom w:val="none" w:sz="0" w:space="0" w:color="auto"/>
                    <w:right w:val="none" w:sz="0" w:space="0" w:color="auto"/>
                  </w:divBdr>
                </w:div>
                <w:div w:id="664012525">
                  <w:marLeft w:val="0"/>
                  <w:marRight w:val="0"/>
                  <w:marTop w:val="0"/>
                  <w:marBottom w:val="0"/>
                  <w:divBdr>
                    <w:top w:val="none" w:sz="0" w:space="0" w:color="auto"/>
                    <w:left w:val="none" w:sz="0" w:space="0" w:color="auto"/>
                    <w:bottom w:val="none" w:sz="0" w:space="0" w:color="auto"/>
                    <w:right w:val="none" w:sz="0" w:space="0" w:color="auto"/>
                  </w:divBdr>
                  <w:divsChild>
                    <w:div w:id="881097401">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2085908082">
                      <w:marLeft w:val="0"/>
                      <w:marRight w:val="0"/>
                      <w:marTop w:val="0"/>
                      <w:marBottom w:val="0"/>
                      <w:divBdr>
                        <w:top w:val="none" w:sz="0" w:space="0" w:color="auto"/>
                        <w:left w:val="none" w:sz="0" w:space="0" w:color="auto"/>
                        <w:bottom w:val="none" w:sz="0" w:space="0" w:color="auto"/>
                        <w:right w:val="none" w:sz="0" w:space="0" w:color="auto"/>
                      </w:divBdr>
                    </w:div>
                    <w:div w:id="1090734444">
                      <w:marLeft w:val="0"/>
                      <w:marRight w:val="0"/>
                      <w:marTop w:val="0"/>
                      <w:marBottom w:val="0"/>
                      <w:divBdr>
                        <w:top w:val="none" w:sz="0" w:space="0" w:color="auto"/>
                        <w:left w:val="none" w:sz="0" w:space="0" w:color="auto"/>
                        <w:bottom w:val="none" w:sz="0" w:space="0" w:color="auto"/>
                        <w:right w:val="none" w:sz="0" w:space="0" w:color="auto"/>
                      </w:divBdr>
                    </w:div>
                    <w:div w:id="1096290620">
                      <w:marLeft w:val="0"/>
                      <w:marRight w:val="0"/>
                      <w:marTop w:val="0"/>
                      <w:marBottom w:val="0"/>
                      <w:divBdr>
                        <w:top w:val="none" w:sz="0" w:space="0" w:color="auto"/>
                        <w:left w:val="none" w:sz="0" w:space="0" w:color="auto"/>
                        <w:bottom w:val="none" w:sz="0" w:space="0" w:color="auto"/>
                        <w:right w:val="none" w:sz="0" w:space="0" w:color="auto"/>
                      </w:divBdr>
                    </w:div>
                  </w:divsChild>
                </w:div>
                <w:div w:id="1047069159">
                  <w:marLeft w:val="0"/>
                  <w:marRight w:val="0"/>
                  <w:marTop w:val="0"/>
                  <w:marBottom w:val="0"/>
                  <w:divBdr>
                    <w:top w:val="none" w:sz="0" w:space="0" w:color="auto"/>
                    <w:left w:val="none" w:sz="0" w:space="0" w:color="auto"/>
                    <w:bottom w:val="none" w:sz="0" w:space="0" w:color="auto"/>
                    <w:right w:val="none" w:sz="0" w:space="0" w:color="auto"/>
                  </w:divBdr>
                </w:div>
                <w:div w:id="1136139837">
                  <w:marLeft w:val="0"/>
                  <w:marRight w:val="0"/>
                  <w:marTop w:val="0"/>
                  <w:marBottom w:val="0"/>
                  <w:divBdr>
                    <w:top w:val="none" w:sz="0" w:space="0" w:color="auto"/>
                    <w:left w:val="none" w:sz="0" w:space="0" w:color="auto"/>
                    <w:bottom w:val="none" w:sz="0" w:space="0" w:color="auto"/>
                    <w:right w:val="none" w:sz="0" w:space="0" w:color="auto"/>
                  </w:divBdr>
                  <w:divsChild>
                    <w:div w:id="1883246008">
                      <w:marLeft w:val="0"/>
                      <w:marRight w:val="0"/>
                      <w:marTop w:val="0"/>
                      <w:marBottom w:val="0"/>
                      <w:divBdr>
                        <w:top w:val="none" w:sz="0" w:space="0" w:color="auto"/>
                        <w:left w:val="none" w:sz="0" w:space="0" w:color="auto"/>
                        <w:bottom w:val="none" w:sz="0" w:space="0" w:color="auto"/>
                        <w:right w:val="none" w:sz="0" w:space="0" w:color="auto"/>
                      </w:divBdr>
                    </w:div>
                    <w:div w:id="1401439601">
                      <w:marLeft w:val="0"/>
                      <w:marRight w:val="0"/>
                      <w:marTop w:val="0"/>
                      <w:marBottom w:val="0"/>
                      <w:divBdr>
                        <w:top w:val="none" w:sz="0" w:space="0" w:color="auto"/>
                        <w:left w:val="none" w:sz="0" w:space="0" w:color="auto"/>
                        <w:bottom w:val="none" w:sz="0" w:space="0" w:color="auto"/>
                        <w:right w:val="none" w:sz="0" w:space="0" w:color="auto"/>
                      </w:divBdr>
                    </w:div>
                    <w:div w:id="353457576">
                      <w:marLeft w:val="0"/>
                      <w:marRight w:val="0"/>
                      <w:marTop w:val="0"/>
                      <w:marBottom w:val="0"/>
                      <w:divBdr>
                        <w:top w:val="none" w:sz="0" w:space="0" w:color="auto"/>
                        <w:left w:val="none" w:sz="0" w:space="0" w:color="auto"/>
                        <w:bottom w:val="none" w:sz="0" w:space="0" w:color="auto"/>
                        <w:right w:val="none" w:sz="0" w:space="0" w:color="auto"/>
                      </w:divBdr>
                    </w:div>
                    <w:div w:id="960384003">
                      <w:marLeft w:val="0"/>
                      <w:marRight w:val="0"/>
                      <w:marTop w:val="0"/>
                      <w:marBottom w:val="0"/>
                      <w:divBdr>
                        <w:top w:val="none" w:sz="0" w:space="0" w:color="auto"/>
                        <w:left w:val="none" w:sz="0" w:space="0" w:color="auto"/>
                        <w:bottom w:val="none" w:sz="0" w:space="0" w:color="auto"/>
                        <w:right w:val="none" w:sz="0" w:space="0" w:color="auto"/>
                      </w:divBdr>
                    </w:div>
                    <w:div w:id="993990793">
                      <w:marLeft w:val="0"/>
                      <w:marRight w:val="0"/>
                      <w:marTop w:val="0"/>
                      <w:marBottom w:val="0"/>
                      <w:divBdr>
                        <w:top w:val="none" w:sz="0" w:space="0" w:color="auto"/>
                        <w:left w:val="none" w:sz="0" w:space="0" w:color="auto"/>
                        <w:bottom w:val="none" w:sz="0" w:space="0" w:color="auto"/>
                        <w:right w:val="none" w:sz="0" w:space="0" w:color="auto"/>
                      </w:divBdr>
                    </w:div>
                  </w:divsChild>
                </w:div>
                <w:div w:id="630018633">
                  <w:marLeft w:val="0"/>
                  <w:marRight w:val="0"/>
                  <w:marTop w:val="0"/>
                  <w:marBottom w:val="0"/>
                  <w:divBdr>
                    <w:top w:val="none" w:sz="0" w:space="0" w:color="auto"/>
                    <w:left w:val="none" w:sz="0" w:space="0" w:color="auto"/>
                    <w:bottom w:val="none" w:sz="0" w:space="0" w:color="auto"/>
                    <w:right w:val="none" w:sz="0" w:space="0" w:color="auto"/>
                  </w:divBdr>
                </w:div>
                <w:div w:id="218903622">
                  <w:marLeft w:val="0"/>
                  <w:marRight w:val="0"/>
                  <w:marTop w:val="0"/>
                  <w:marBottom w:val="0"/>
                  <w:divBdr>
                    <w:top w:val="none" w:sz="0" w:space="0" w:color="auto"/>
                    <w:left w:val="none" w:sz="0" w:space="0" w:color="auto"/>
                    <w:bottom w:val="none" w:sz="0" w:space="0" w:color="auto"/>
                    <w:right w:val="none" w:sz="0" w:space="0" w:color="auto"/>
                  </w:divBdr>
                  <w:divsChild>
                    <w:div w:id="1780563780">
                      <w:marLeft w:val="0"/>
                      <w:marRight w:val="0"/>
                      <w:marTop w:val="0"/>
                      <w:marBottom w:val="0"/>
                      <w:divBdr>
                        <w:top w:val="none" w:sz="0" w:space="0" w:color="auto"/>
                        <w:left w:val="none" w:sz="0" w:space="0" w:color="auto"/>
                        <w:bottom w:val="none" w:sz="0" w:space="0" w:color="auto"/>
                        <w:right w:val="none" w:sz="0" w:space="0" w:color="auto"/>
                      </w:divBdr>
                    </w:div>
                    <w:div w:id="803542087">
                      <w:marLeft w:val="0"/>
                      <w:marRight w:val="0"/>
                      <w:marTop w:val="0"/>
                      <w:marBottom w:val="0"/>
                      <w:divBdr>
                        <w:top w:val="none" w:sz="0" w:space="0" w:color="auto"/>
                        <w:left w:val="none" w:sz="0" w:space="0" w:color="auto"/>
                        <w:bottom w:val="none" w:sz="0" w:space="0" w:color="auto"/>
                        <w:right w:val="none" w:sz="0" w:space="0" w:color="auto"/>
                      </w:divBdr>
                    </w:div>
                    <w:div w:id="8212">
                      <w:marLeft w:val="0"/>
                      <w:marRight w:val="0"/>
                      <w:marTop w:val="0"/>
                      <w:marBottom w:val="0"/>
                      <w:divBdr>
                        <w:top w:val="none" w:sz="0" w:space="0" w:color="auto"/>
                        <w:left w:val="none" w:sz="0" w:space="0" w:color="auto"/>
                        <w:bottom w:val="none" w:sz="0" w:space="0" w:color="auto"/>
                        <w:right w:val="none" w:sz="0" w:space="0" w:color="auto"/>
                      </w:divBdr>
                    </w:div>
                    <w:div w:id="921258855">
                      <w:marLeft w:val="0"/>
                      <w:marRight w:val="0"/>
                      <w:marTop w:val="0"/>
                      <w:marBottom w:val="0"/>
                      <w:divBdr>
                        <w:top w:val="none" w:sz="0" w:space="0" w:color="auto"/>
                        <w:left w:val="none" w:sz="0" w:space="0" w:color="auto"/>
                        <w:bottom w:val="none" w:sz="0" w:space="0" w:color="auto"/>
                        <w:right w:val="none" w:sz="0" w:space="0" w:color="auto"/>
                      </w:divBdr>
                    </w:div>
                    <w:div w:id="1038355527">
                      <w:marLeft w:val="0"/>
                      <w:marRight w:val="0"/>
                      <w:marTop w:val="0"/>
                      <w:marBottom w:val="0"/>
                      <w:divBdr>
                        <w:top w:val="none" w:sz="0" w:space="0" w:color="auto"/>
                        <w:left w:val="none" w:sz="0" w:space="0" w:color="auto"/>
                        <w:bottom w:val="none" w:sz="0" w:space="0" w:color="auto"/>
                        <w:right w:val="none" w:sz="0" w:space="0" w:color="auto"/>
                      </w:divBdr>
                    </w:div>
                  </w:divsChild>
                </w:div>
                <w:div w:id="597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 w:id="21086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2017-02-28T18:12:00Z</cp:lastPrinted>
  <dcterms:created xsi:type="dcterms:W3CDTF">2021-07-26T11:26:00Z</dcterms:created>
  <dcterms:modified xsi:type="dcterms:W3CDTF">2021-07-26T11:26:00Z</dcterms:modified>
</cp:coreProperties>
</file>