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Pr>
          <w:rFonts w:ascii="Tahoma" w:hAnsi="Tahoma" w:cs="Tahoma"/>
          <w:b/>
          <w:color w:val="0070C0"/>
          <w:sz w:val="36"/>
        </w:rPr>
        <w:t>20</w:t>
      </w:r>
      <w:r w:rsidR="00133F8D">
        <w:rPr>
          <w:rFonts w:ascii="Tahoma" w:hAnsi="Tahoma" w:cs="Tahoma"/>
          <w:b/>
          <w:color w:val="0070C0"/>
          <w:sz w:val="36"/>
        </w:rPr>
        <w:t>20</w:t>
      </w:r>
      <w:r w:rsidR="007F4DA4">
        <w:rPr>
          <w:rFonts w:ascii="Tahoma" w:hAnsi="Tahoma" w:cs="Tahoma"/>
          <w:b/>
          <w:color w:val="0070C0"/>
          <w:sz w:val="36"/>
        </w:rPr>
        <w:t xml:space="preserve"> </w:t>
      </w:r>
      <w:r>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433940"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2076450" cy="942975"/>
            <wp:effectExtent l="19050" t="0" r="0" b="0"/>
            <wp:docPr id="1" name="Picture 0" descr="t_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140x140.jpg"/>
                    <pic:cNvPicPr/>
                  </pic:nvPicPr>
                  <pic:blipFill>
                    <a:blip r:embed="rId7"/>
                    <a:stretch>
                      <a:fillRect/>
                    </a:stretch>
                  </pic:blipFill>
                  <pic:spPr>
                    <a:xfrm>
                      <a:off x="0" y="0"/>
                      <a:ext cx="2076450" cy="942975"/>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rsidR="00EC3CA8" w:rsidRPr="00644B3C"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bookmarkStart w:id="0" w:name="_GoBack"/>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bookmarkEnd w:id="0"/>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Default="00644B3C" w:rsidP="004143C2">
      <w:pPr>
        <w:autoSpaceDE w:val="0"/>
        <w:autoSpaceDN w:val="0"/>
        <w:adjustRightInd w:val="0"/>
        <w:ind w:right="-720"/>
        <w:jc w:val="both"/>
        <w:rPr>
          <w:rFonts w:ascii="Tahoma" w:hAnsi="Tahoma" w:cs="Tahoma"/>
        </w:rPr>
      </w:pPr>
      <w:r w:rsidRPr="00644B3C">
        <w:rPr>
          <w:rFonts w:ascii="Tahoma" w:hAnsi="Tahoma" w:cs="Tahoma"/>
          <w:lang w:val="en-US"/>
        </w:rPr>
        <w:t xml:space="preserve">4 </w:t>
      </w:r>
      <w:r>
        <w:rPr>
          <w:rFonts w:ascii="Tahoma" w:hAnsi="Tahoma" w:cs="Tahoma"/>
          <w:lang w:val="en-US"/>
        </w:rPr>
        <w:t xml:space="preserve">Green Set </w:t>
      </w:r>
      <w:r>
        <w:rPr>
          <w:rFonts w:ascii="Tahoma" w:hAnsi="Tahoma" w:cs="Tahoma"/>
        </w:rPr>
        <w:t>Γήπεδα</w:t>
      </w:r>
    </w:p>
    <w:p w:rsidR="00700A16" w:rsidRPr="00700A16" w:rsidRDefault="00700A16" w:rsidP="004143C2">
      <w:pPr>
        <w:autoSpaceDE w:val="0"/>
        <w:autoSpaceDN w:val="0"/>
        <w:adjustRightInd w:val="0"/>
        <w:ind w:right="-720"/>
        <w:jc w:val="both"/>
        <w:rPr>
          <w:rFonts w:ascii="Tahoma" w:hAnsi="Tahoma" w:cs="Tahoma"/>
        </w:rPr>
      </w:pPr>
      <w:r>
        <w:rPr>
          <w:rFonts w:ascii="Tahoma" w:hAnsi="Tahoma" w:cs="Tahoma"/>
        </w:rPr>
        <w:t xml:space="preserve">2 γπδ </w:t>
      </w:r>
      <w:r>
        <w:rPr>
          <w:rFonts w:ascii="Tahoma" w:hAnsi="Tahoma" w:cs="Tahoma"/>
          <w:lang w:val="en-US"/>
        </w:rPr>
        <w:t>HALANDRI</w:t>
      </w:r>
      <w:r w:rsidRPr="00700A16">
        <w:rPr>
          <w:rFonts w:ascii="Tahoma" w:hAnsi="Tahoma" w:cs="Tahoma"/>
        </w:rPr>
        <w:t xml:space="preserve"> </w:t>
      </w:r>
      <w:r>
        <w:rPr>
          <w:rFonts w:ascii="Tahoma" w:hAnsi="Tahoma" w:cs="Tahoma"/>
          <w:lang w:val="en-US"/>
        </w:rPr>
        <w:t>TENNIS</w:t>
      </w:r>
      <w:r w:rsidRPr="00700A16">
        <w:rPr>
          <w:rFonts w:ascii="Tahoma" w:hAnsi="Tahoma" w:cs="Tahoma"/>
        </w:rPr>
        <w:t xml:space="preserve"> </w:t>
      </w:r>
      <w:r>
        <w:rPr>
          <w:rFonts w:ascii="Tahoma" w:hAnsi="Tahoma" w:cs="Tahoma"/>
          <w:lang w:val="en-US"/>
        </w:rPr>
        <w:t>CLUB</w:t>
      </w:r>
      <w:r w:rsidRPr="00700A16">
        <w:rPr>
          <w:rFonts w:ascii="Tahoma" w:hAnsi="Tahoma" w:cs="Tahoma"/>
        </w:rPr>
        <w:t xml:space="preserve"> (</w:t>
      </w:r>
      <w:r>
        <w:rPr>
          <w:rFonts w:ascii="Tahoma" w:hAnsi="Tahoma" w:cs="Tahoma"/>
        </w:rPr>
        <w:t xml:space="preserve">ΣΥΝΘΕΤΙΚΟΣ ΧΛΟΟΤΑΠΗΤΑΣ)(κατηγορίες </w:t>
      </w:r>
      <w:r>
        <w:rPr>
          <w:rFonts w:ascii="Tahoma" w:hAnsi="Tahoma" w:cs="Tahoma"/>
          <w:lang w:val="en-US"/>
        </w:rPr>
        <w:t>rookies</w:t>
      </w:r>
      <w:r w:rsidRPr="00700A16">
        <w:rPr>
          <w:rFonts w:ascii="Tahoma" w:hAnsi="Tahoma" w:cs="Tahoma"/>
        </w:rPr>
        <w:t>)</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3C58CE">
        <w:rPr>
          <w:rFonts w:ascii="Tahoma" w:hAnsi="Tahoma" w:cs="Tahoma"/>
          <w:lang w:val="en-US"/>
        </w:rPr>
        <w:t>31/10</w:t>
      </w:r>
      <w:r w:rsidR="007810EE">
        <w:rPr>
          <w:rFonts w:ascii="Tahoma" w:hAnsi="Tahoma" w:cs="Tahoma"/>
          <w:b/>
        </w:rPr>
        <w:t>/20</w:t>
      </w:r>
      <w:r w:rsidR="00133F8D">
        <w:rPr>
          <w:rFonts w:ascii="Tahoma" w:hAnsi="Tahoma" w:cs="Tahoma"/>
          <w:b/>
        </w:rPr>
        <w:t>20</w:t>
      </w:r>
    </w:p>
    <w:p w:rsidR="004143C2" w:rsidRPr="003C58CE" w:rsidRDefault="004143C2" w:rsidP="004143C2">
      <w:pPr>
        <w:autoSpaceDE w:val="0"/>
        <w:autoSpaceDN w:val="0"/>
        <w:adjustRightInd w:val="0"/>
        <w:ind w:right="-720"/>
        <w:jc w:val="both"/>
        <w:rPr>
          <w:rFonts w:ascii="Tahoma" w:hAnsi="Tahoma" w:cs="Tahoma"/>
          <w:b/>
          <w:lang w:val="en-US"/>
        </w:rPr>
      </w:pPr>
      <w:r w:rsidRPr="009437DB">
        <w:rPr>
          <w:rFonts w:ascii="Tahoma" w:hAnsi="Tahoma" w:cs="Tahoma"/>
        </w:rPr>
        <w:t>Λήξη</w:t>
      </w:r>
      <w:r>
        <w:rPr>
          <w:rFonts w:ascii="Tahoma" w:hAnsi="Tahoma" w:cs="Tahoma"/>
          <w:b/>
        </w:rPr>
        <w:t xml:space="preserve">: </w:t>
      </w:r>
      <w:r w:rsidR="003C58CE">
        <w:rPr>
          <w:rFonts w:ascii="Tahoma" w:hAnsi="Tahoma" w:cs="Tahoma"/>
          <w:b/>
          <w:lang w:val="en-US"/>
        </w:rPr>
        <w:t>22/11/2020</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3C58CE" w:rsidRPr="003C58CE">
        <w:rPr>
          <w:rFonts w:ascii="Tahoma" w:hAnsi="Tahoma" w:cs="Tahoma"/>
        </w:rPr>
        <w:t>21.</w:t>
      </w:r>
      <w:r w:rsidR="003C58CE" w:rsidRPr="00700A16">
        <w:rPr>
          <w:rFonts w:ascii="Tahoma" w:hAnsi="Tahoma" w:cs="Tahoma"/>
        </w:rPr>
        <w:t>30</w:t>
      </w:r>
      <w:r w:rsidR="00644B3C">
        <w:rPr>
          <w:rFonts w:ascii="Tahoma" w:hAnsi="Tahoma" w:cs="Tahoma"/>
        </w:rPr>
        <w:t xml:space="preserve"> </w:t>
      </w:r>
      <w:r w:rsidR="003C58CE" w:rsidRPr="00700A16">
        <w:rPr>
          <w:rFonts w:ascii="Tahoma" w:hAnsi="Tahoma" w:cs="Tahoma"/>
        </w:rPr>
        <w:t>4</w:t>
      </w:r>
      <w:r w:rsidR="00644B3C">
        <w:rPr>
          <w:rFonts w:ascii="Tahoma" w:hAnsi="Tahoma" w:cs="Tahoma"/>
        </w:rPr>
        <w:t xml:space="preserve">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r>
        <w:rPr>
          <w:rFonts w:ascii="Tahoma" w:hAnsi="Tahoma" w:cs="Tahoma"/>
        </w:rPr>
        <w:t>Σαβ απο 1</w:t>
      </w:r>
      <w:r w:rsidRPr="00DD769B">
        <w:rPr>
          <w:rFonts w:ascii="Tahoma" w:hAnsi="Tahoma" w:cs="Tahoma"/>
        </w:rPr>
        <w:t>4</w:t>
      </w:r>
      <w:r>
        <w:rPr>
          <w:rFonts w:ascii="Tahoma" w:hAnsi="Tahoma" w:cs="Tahoma"/>
        </w:rPr>
        <w:t>.</w:t>
      </w:r>
      <w:r w:rsidRPr="00DD769B">
        <w:rPr>
          <w:rFonts w:ascii="Tahoma" w:hAnsi="Tahoma" w:cs="Tahoma"/>
        </w:rPr>
        <w:t>3</w:t>
      </w:r>
      <w:r w:rsidR="00C24F9F">
        <w:rPr>
          <w:rFonts w:ascii="Tahoma" w:hAnsi="Tahoma" w:cs="Tahoma"/>
        </w:rPr>
        <w:t xml:space="preserve">0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2 Γήπεδα Χαλανδρι από 14.00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143C2" w:rsidRDefault="004143C2" w:rsidP="00DA7CB5">
      <w:pPr>
        <w:autoSpaceDE w:val="0"/>
        <w:autoSpaceDN w:val="0"/>
        <w:adjustRightInd w:val="0"/>
        <w:spacing w:before="240" w:after="120"/>
        <w:ind w:right="-720"/>
        <w:rPr>
          <w:rFonts w:ascii="Tahoma" w:hAnsi="Tahoma" w:cs="Tahoma"/>
          <w:b/>
          <w:color w:val="C00000"/>
          <w:sz w:val="28"/>
        </w:rPr>
      </w:pPr>
    </w:p>
    <w:p w:rsidR="004143C2" w:rsidRDefault="004143C2" w:rsidP="00DA7CB5">
      <w:pPr>
        <w:autoSpaceDE w:val="0"/>
        <w:autoSpaceDN w:val="0"/>
        <w:adjustRightInd w:val="0"/>
        <w:spacing w:before="240" w:after="120"/>
        <w:ind w:right="-720"/>
        <w:rPr>
          <w:rFonts w:ascii="Tahoma" w:hAnsi="Tahoma" w:cs="Tahoma"/>
          <w:b/>
          <w:color w:val="C00000"/>
          <w:sz w:val="28"/>
        </w:rPr>
      </w:pP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3C58CE">
        <w:rPr>
          <w:rFonts w:ascii="Tahoma" w:hAnsi="Tahoma" w:cs="Tahoma"/>
          <w:bCs/>
          <w:color w:val="000000"/>
          <w:lang w:val="en-US"/>
        </w:rPr>
        <w:t xml:space="preserve"> 1(</w:t>
      </w:r>
      <w:r w:rsidR="003C58CE">
        <w:rPr>
          <w:rFonts w:ascii="Tahoma" w:hAnsi="Tahoma" w:cs="Tahoma"/>
          <w:bCs/>
          <w:color w:val="000000"/>
        </w:rPr>
        <w:t>εως 2 χρόνια)</w:t>
      </w:r>
    </w:p>
    <w:p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Pr>
          <w:rFonts w:ascii="Tahoma" w:hAnsi="Tahoma" w:cs="Tahoma"/>
          <w:bCs/>
          <w:color w:val="000000"/>
        </w:rPr>
        <w:t>έως 4 χρόνια)</w:t>
      </w:r>
      <w:r w:rsidR="00144470">
        <w:rPr>
          <w:rFonts w:ascii="Tahoma" w:hAnsi="Tahoma" w:cs="Tahoma"/>
          <w:bCs/>
          <w:color w:val="000000"/>
        </w:rPr>
        <w:t xml:space="preserve"> </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144470" w:rsidRDefault="00144470" w:rsidP="004C62E0">
      <w:pPr>
        <w:autoSpaceDE w:val="0"/>
        <w:autoSpaceDN w:val="0"/>
        <w:adjustRightInd w:val="0"/>
        <w:spacing w:before="240" w:after="240"/>
        <w:ind w:right="-720"/>
        <w:jc w:val="both"/>
        <w:rPr>
          <w:rFonts w:ascii="Tahoma" w:hAnsi="Tahoma" w:cs="Tahoma"/>
          <w:b/>
          <w:color w:val="C00000"/>
          <w:sz w:val="28"/>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ά</w:t>
      </w:r>
      <w:r w:rsidR="003C58CE">
        <w:rPr>
          <w:rFonts w:ascii="Tahoma" w:hAnsi="Tahoma" w:cs="Tahoma"/>
          <w:bCs/>
          <w:color w:val="000000"/>
        </w:rPr>
        <w:t xml:space="preserve"> ΜΕικτά</w:t>
      </w:r>
      <w:r w:rsidRPr="00535919">
        <w:rPr>
          <w:rFonts w:ascii="Tahoma" w:hAnsi="Tahoma" w:cs="Tahoma"/>
          <w:bCs/>
          <w:color w:val="000000"/>
        </w:rPr>
        <w:t xml:space="preserve"> Rookies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lastRenderedPageBreak/>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3C58CE">
        <w:rPr>
          <w:rFonts w:ascii="Tahoma" w:hAnsi="Tahoma" w:cs="Tahoma"/>
          <w:color w:val="000000"/>
          <w:sz w:val="20"/>
        </w:rPr>
        <w:t>28/10</w:t>
      </w:r>
      <w:r w:rsidR="00133F8D">
        <w:rPr>
          <w:rFonts w:ascii="Tahoma" w:hAnsi="Tahoma" w:cs="Tahoma"/>
          <w:color w:val="000000"/>
          <w:sz w:val="20"/>
        </w:rPr>
        <w:t>/2020</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644B3C">
        <w:rPr>
          <w:rStyle w:val="contact"/>
        </w:rPr>
        <w:t>Τηλ: 210 6039888, Κιν: 6987-109511</w:t>
      </w:r>
      <w:r w:rsidR="00644B3C">
        <w:rPr>
          <w:rFonts w:ascii="Tahoma" w:hAnsi="Tahoma" w:cs="Tahoma"/>
        </w:rPr>
        <w:t xml:space="preserve">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 xml:space="preserve">e-mail: </w:t>
      </w:r>
      <w:hyperlink r:id="rId10"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3C3ADD"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 xml:space="preserve">25€ </w:t>
      </w:r>
      <w:r w:rsidR="003C58CE">
        <w:rPr>
          <w:rFonts w:ascii="Tahoma" w:hAnsi="Tahoma" w:cs="Tahoma"/>
          <w:color w:val="000000"/>
        </w:rPr>
        <w:t xml:space="preserve"> </w:t>
      </w:r>
      <w:r>
        <w:rPr>
          <w:rFonts w:ascii="Tahoma" w:hAnsi="Tahoma" w:cs="Tahoma"/>
          <w:color w:val="000000"/>
        </w:rPr>
        <w:t>για μία κατηγορία και 15</w:t>
      </w:r>
      <w:r w:rsidR="004143C2" w:rsidRPr="004143C2">
        <w:rPr>
          <w:rFonts w:ascii="Tahoma" w:hAnsi="Tahoma" w:cs="Tahoma"/>
          <w:color w:val="000000"/>
        </w:rPr>
        <w:t>€</w:t>
      </w:r>
      <w:r>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ΔΙΕΥΘΥΝΤΗΣ ΑΓΩΝΩΝ</w:t>
      </w:r>
    </w:p>
    <w:p w:rsidR="004143C2" w:rsidRDefault="00644B3C" w:rsidP="004143C2">
      <w:pPr>
        <w:pStyle w:val="Default"/>
        <w:numPr>
          <w:ilvl w:val="0"/>
          <w:numId w:val="17"/>
        </w:numPr>
        <w:rPr>
          <w:sz w:val="28"/>
          <w:szCs w:val="28"/>
        </w:rPr>
      </w:pPr>
      <w:r>
        <w:rPr>
          <w:sz w:val="28"/>
          <w:szCs w:val="28"/>
          <w:lang w:val="en-US"/>
        </w:rPr>
        <w:lastRenderedPageBreak/>
        <w:t>Enrique Fernandez</w:t>
      </w: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3C58CE">
        <w:rPr>
          <w:rFonts w:ascii="Tahoma" w:hAnsi="Tahoma" w:cs="Tahoma"/>
        </w:rPr>
        <w:t>28/10</w:t>
      </w:r>
      <w:r w:rsidR="00133F8D">
        <w:rPr>
          <w:rFonts w:ascii="Tahoma" w:hAnsi="Tahoma" w:cs="Tahoma"/>
        </w:rPr>
        <w:t>/2020</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3C58CE">
        <w:rPr>
          <w:rFonts w:ascii="Tahoma" w:hAnsi="Tahoma" w:cs="Tahoma"/>
        </w:rPr>
        <w:t>28/10</w:t>
      </w:r>
      <w:r w:rsidR="00133F8D">
        <w:rPr>
          <w:rFonts w:ascii="Tahoma" w:hAnsi="Tahoma" w:cs="Tahoma"/>
        </w:rPr>
        <w:t>/2020</w:t>
      </w:r>
      <w:r w:rsidRPr="004143C2">
        <w:rPr>
          <w:rFonts w:ascii="Tahoma" w:hAnsi="Tahoma" w:cs="Tahoma"/>
        </w:rPr>
        <w:t xml:space="preserve"> στο τηλέφωνο </w:t>
      </w:r>
      <w:r w:rsidR="00644B3C">
        <w:rPr>
          <w:rStyle w:val="contact"/>
        </w:rPr>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site </w:t>
      </w:r>
      <w:hyperlink r:id="rId11" w:history="1">
        <w:r w:rsidRPr="004143C2">
          <w:rPr>
            <w:rStyle w:val="Hyperlink"/>
            <w:rFonts w:ascii="Tahoma" w:hAnsi="Tahoma" w:cs="Tahoma"/>
          </w:rPr>
          <w:t>www.tennisleague.gr</w:t>
        </w:r>
      </w:hyperlink>
      <w:r w:rsidRPr="004143C2">
        <w:rPr>
          <w:rFonts w:ascii="Tahoma" w:hAnsi="Tahoma" w:cs="Tahoma"/>
        </w:rPr>
        <w:t xml:space="preserve"> και </w:t>
      </w:r>
      <w:hyperlink r:id="rId12" w:history="1">
        <w:r w:rsidR="00644B3C" w:rsidRPr="00717D1A">
          <w:rPr>
            <w:rStyle w:val="Hyperlink"/>
            <w:rFonts w:ascii="Tahoma" w:hAnsi="Tahoma" w:cs="Tahoma"/>
            <w:lang w:val="en-US"/>
          </w:rPr>
          <w:t>www</w:t>
        </w:r>
        <w:r w:rsidR="00644B3C" w:rsidRPr="00717D1A">
          <w:rPr>
            <w:rStyle w:val="Hyperlink"/>
            <w:rFonts w:ascii="Tahoma" w:hAnsi="Tahoma" w:cs="Tahoma"/>
          </w:rPr>
          <w:t>.</w:t>
        </w:r>
        <w:r w:rsidR="00644B3C" w:rsidRPr="00717D1A">
          <w:rPr>
            <w:rStyle w:val="Hyperlink"/>
            <w:rFonts w:ascii="Tahoma" w:hAnsi="Tahoma" w:cs="Tahoma"/>
            <w:lang w:val="en-US"/>
          </w:rPr>
          <w:t>fta</w:t>
        </w:r>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133F8D"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3C58CE">
        <w:rPr>
          <w:rFonts w:ascii="Tahoma" w:hAnsi="Tahoma" w:cs="Tahoma"/>
        </w:rPr>
        <w:t>μέχρι τι1 22/11</w:t>
      </w:r>
      <w:r w:rsidR="00133F8D">
        <w:rPr>
          <w:rFonts w:ascii="Tahoma" w:hAnsi="Tahoma" w:cs="Tahoma"/>
        </w:rPr>
        <w:t>/2020</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Οι πρώτοι νικητές στα μονά σε 16άρια και μεγαλύτερα ταμπλό θα πάρουν δώρο παπούτσια προσφορά του χορηγού του τουρνουά </w:t>
      </w:r>
      <w:r w:rsidR="00133F8D">
        <w:rPr>
          <w:rFonts w:ascii="Tahoma" w:hAnsi="Tahoma" w:cs="Tahoma"/>
          <w:lang w:val="en-US"/>
        </w:rPr>
        <w:t>LOTTO</w:t>
      </w:r>
      <w:r w:rsidR="00133F8D" w:rsidRPr="00133F8D">
        <w:rPr>
          <w:rFonts w:ascii="Tahoma" w:hAnsi="Tahoma" w:cs="Tahoma"/>
        </w:rPr>
        <w:t>,</w:t>
      </w:r>
      <w:r w:rsidR="00133F8D">
        <w:rPr>
          <w:rFonts w:ascii="Tahoma" w:hAnsi="Tahoma" w:cs="Tahoma"/>
        </w:rPr>
        <w:t xml:space="preserve"> ενώ οι </w:t>
      </w:r>
      <w:r w:rsidR="00133F8D">
        <w:rPr>
          <w:rFonts w:ascii="Tahoma" w:hAnsi="Tahoma" w:cs="Tahoma"/>
          <w:lang w:val="en-US"/>
        </w:rPr>
        <w:t>finalists</w:t>
      </w:r>
      <w:r w:rsidR="00133F8D" w:rsidRPr="00133F8D">
        <w:rPr>
          <w:rFonts w:ascii="Tahoma" w:hAnsi="Tahoma" w:cs="Tahoma"/>
        </w:rPr>
        <w:t xml:space="preserve"> </w:t>
      </w:r>
      <w:r w:rsidR="00133F8D">
        <w:rPr>
          <w:rFonts w:ascii="Tahoma" w:hAnsi="Tahoma" w:cs="Tahoma"/>
        </w:rPr>
        <w:t xml:space="preserve">δώρο </w:t>
      </w:r>
      <w:r w:rsidR="003C58CE">
        <w:rPr>
          <w:rFonts w:ascii="Tahoma" w:hAnsi="Tahoma" w:cs="Tahoma"/>
        </w:rPr>
        <w:t>από</w:t>
      </w:r>
      <w:r w:rsidR="00133F8D">
        <w:rPr>
          <w:rFonts w:ascii="Tahoma" w:hAnsi="Tahoma" w:cs="Tahoma"/>
        </w:rPr>
        <w:t xml:space="preserve"> </w:t>
      </w:r>
      <w:r w:rsidR="00133F8D">
        <w:rPr>
          <w:rFonts w:ascii="Tahoma" w:hAnsi="Tahoma" w:cs="Tahoma"/>
          <w:lang w:val="en-US"/>
        </w:rPr>
        <w:t>LOTTO</w:t>
      </w:r>
      <w:r w:rsidR="00133F8D" w:rsidRPr="00133F8D">
        <w:rPr>
          <w:rFonts w:ascii="Tahoma" w:hAnsi="Tahoma" w:cs="Tahoma"/>
        </w:rPr>
        <w:t>.</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14" w:rsidRDefault="004C6214" w:rsidP="00A76709">
      <w:r>
        <w:separator/>
      </w:r>
    </w:p>
  </w:endnote>
  <w:endnote w:type="continuationSeparator" w:id="0">
    <w:p w:rsidR="004C6214" w:rsidRDefault="004C6214"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14" w:rsidRDefault="004C6214" w:rsidP="00A76709">
      <w:r>
        <w:separator/>
      </w:r>
    </w:p>
  </w:footnote>
  <w:footnote w:type="continuationSeparator" w:id="0">
    <w:p w:rsidR="004C6214" w:rsidRDefault="004C6214"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80E00"/>
    <w:rsid w:val="005A20EC"/>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mailto:info@fta.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2020-10-02T12:34:00Z</dcterms:created>
  <dcterms:modified xsi:type="dcterms:W3CDTF">2020-10-02T12:34:00Z</dcterms:modified>
</cp:coreProperties>
</file>