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4B1C58">
        <w:rPr>
          <w:rFonts w:ascii="Tahoma" w:hAnsi="Tahoma" w:cs="Tahoma"/>
          <w:b/>
          <w:color w:val="0070C0"/>
          <w:sz w:val="36"/>
        </w:rPr>
        <w:t>2023</w:t>
      </w:r>
      <w:r w:rsidR="007F4DA4">
        <w:rPr>
          <w:rFonts w:ascii="Tahoma" w:hAnsi="Tahoma" w:cs="Tahoma"/>
          <w:b/>
          <w:color w:val="0070C0"/>
          <w:sz w:val="36"/>
        </w:rPr>
        <w:t xml:space="preserve"> </w:t>
      </w:r>
    </w:p>
    <w:p w:rsidR="00937884" w:rsidRPr="00937884" w:rsidRDefault="00937884"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NOVIBET OPEN</w:t>
      </w:r>
    </w:p>
    <w:p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r w:rsidR="00D25F24">
        <w:rPr>
          <w:rFonts w:ascii="Tahoma" w:hAnsi="Tahoma" w:cs="Tahoma"/>
          <w:b/>
          <w:color w:val="C00000"/>
          <w:sz w:val="28"/>
          <w:lang w:val="en-US"/>
        </w:rPr>
        <w:t xml:space="preserve">     </w:t>
      </w:r>
      <w:r w:rsidR="00D25F24">
        <w:rPr>
          <w:rFonts w:ascii="Tahoma" w:hAnsi="Tahoma" w:cs="Tahoma"/>
          <w:b/>
          <w:noProof/>
          <w:color w:val="C00000"/>
          <w:sz w:val="28"/>
        </w:rPr>
        <w:drawing>
          <wp:inline distT="0" distB="0" distL="0" distR="0">
            <wp:extent cx="2190750" cy="6846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ibet-logo2.png"/>
                    <pic:cNvPicPr/>
                  </pic:nvPicPr>
                  <pic:blipFill>
                    <a:blip r:embed="rId8">
                      <a:extLst>
                        <a:ext uri="{28A0092B-C50C-407E-A947-70E740481C1C}">
                          <a14:useLocalDpi xmlns:a14="http://schemas.microsoft.com/office/drawing/2010/main" val="0"/>
                        </a:ext>
                      </a:extLst>
                    </a:blip>
                    <a:stretch>
                      <a:fillRect/>
                    </a:stretch>
                  </pic:blipFill>
                  <pic:spPr>
                    <a:xfrm>
                      <a:off x="0" y="0"/>
                      <a:ext cx="2210138" cy="690729"/>
                    </a:xfrm>
                    <a:prstGeom prst="rect">
                      <a:avLst/>
                    </a:prstGeom>
                  </pic:spPr>
                </pic:pic>
              </a:graphicData>
            </a:graphic>
          </wp:inline>
        </w:drawing>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bookmarkStart w:id="0" w:name="_GoBack"/>
      <w:bookmarkEnd w:id="0"/>
    </w:p>
    <w:p w:rsidR="00EC3CA8" w:rsidRPr="00A62CA3" w:rsidRDefault="002067AF"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 xml:space="preserve">MAROUSSI </w:t>
      </w:r>
      <w:r w:rsidR="00A62CA3">
        <w:rPr>
          <w:rFonts w:ascii="Tahoma" w:hAnsi="Tahoma" w:cs="Tahoma"/>
          <w:lang w:val="en-US"/>
        </w:rPr>
        <w:t xml:space="preserve">TENNIS CLUB </w:t>
      </w:r>
      <w:r w:rsidR="00A62CA3" w:rsidRPr="00A62CA3">
        <w:rPr>
          <w:rFonts w:ascii="Tahoma" w:hAnsi="Tahoma" w:cs="Tahoma"/>
          <w:lang w:val="en-US"/>
        </w:rPr>
        <w:t>(</w:t>
      </w:r>
      <w:r w:rsidR="00727E11">
        <w:rPr>
          <w:rFonts w:ascii="Tahoma" w:hAnsi="Tahoma" w:cs="Tahoma"/>
        </w:rPr>
        <w:t>ΜΑΡΟΥΣΙ</w:t>
      </w:r>
      <w:r w:rsidR="00A62CA3" w:rsidRPr="00A62CA3">
        <w:rPr>
          <w:rFonts w:ascii="Tahoma" w:hAnsi="Tahoma" w:cs="Tahoma"/>
          <w:lang w:val="en-US"/>
        </w:rPr>
        <w:t xml:space="preserve">) </w:t>
      </w:r>
      <w:r w:rsidR="00A62CA3">
        <w:rPr>
          <w:rFonts w:ascii="Tahoma" w:hAnsi="Tahoma" w:cs="Tahoma"/>
          <w:lang w:val="en-US"/>
        </w:rPr>
        <w:t>(</w:t>
      </w:r>
      <w:r>
        <w:rPr>
          <w:rFonts w:ascii="Tahoma" w:hAnsi="Tahoma" w:cs="Tahoma"/>
          <w:lang w:val="en-US"/>
        </w:rPr>
        <w:t>4</w:t>
      </w:r>
      <w:r w:rsidR="00A62CA3" w:rsidRPr="00A62CA3">
        <w:rPr>
          <w:rFonts w:ascii="Tahoma" w:hAnsi="Tahoma" w:cs="Tahoma"/>
          <w:lang w:val="en-US"/>
        </w:rPr>
        <w:t xml:space="preserve"> </w:t>
      </w:r>
      <w:r w:rsidR="00A62CA3">
        <w:rPr>
          <w:rFonts w:ascii="Tahoma" w:hAnsi="Tahoma" w:cs="Tahoma"/>
        </w:rPr>
        <w:t>ΧΩΜΑΤΙΝΑ</w:t>
      </w:r>
      <w:r w:rsidR="00A62CA3">
        <w:rPr>
          <w:rFonts w:ascii="Tahoma" w:hAnsi="Tahoma" w:cs="Tahoma"/>
          <w:lang w:val="en-US"/>
        </w:rPr>
        <w:t>)</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2067AF">
        <w:rPr>
          <w:rFonts w:ascii="Tahoma" w:hAnsi="Tahoma" w:cs="Tahoma"/>
          <w:b/>
        </w:rPr>
        <w:t>σαβ 26/08</w:t>
      </w:r>
      <w:r w:rsidR="0029257D">
        <w:rPr>
          <w:rFonts w:ascii="Tahoma" w:hAnsi="Tahoma" w:cs="Tahoma"/>
          <w:b/>
        </w:rPr>
        <w:t>/2023</w:t>
      </w:r>
    </w:p>
    <w:p w:rsidR="002067AF"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2067AF">
        <w:rPr>
          <w:rFonts w:ascii="Tahoma" w:hAnsi="Tahoma" w:cs="Tahoma"/>
          <w:b/>
        </w:rPr>
        <w:t>17/09</w:t>
      </w:r>
      <w:r w:rsidR="0029257D">
        <w:rPr>
          <w:rFonts w:ascii="Tahoma" w:hAnsi="Tahoma" w:cs="Tahoma"/>
          <w:b/>
        </w:rPr>
        <w:t>/2023</w:t>
      </w:r>
      <w:r w:rsidR="002067AF">
        <w:rPr>
          <w:rFonts w:ascii="Tahoma" w:hAnsi="Tahoma" w:cs="Tahoma"/>
          <w:b/>
        </w:rPr>
        <w:t xml:space="preserve"> </w:t>
      </w:r>
    </w:p>
    <w:p w:rsidR="002067AF" w:rsidRDefault="002067AF" w:rsidP="00B0738E">
      <w:pPr>
        <w:autoSpaceDE w:val="0"/>
        <w:autoSpaceDN w:val="0"/>
        <w:adjustRightInd w:val="0"/>
        <w:ind w:right="-720"/>
        <w:jc w:val="both"/>
        <w:rPr>
          <w:rFonts w:ascii="Tahoma" w:hAnsi="Tahoma" w:cs="Tahoma"/>
          <w:b/>
        </w:rPr>
      </w:pPr>
    </w:p>
    <w:p w:rsidR="00EC3CA8" w:rsidRPr="008B2AC6" w:rsidRDefault="002067AF" w:rsidP="00B0738E">
      <w:pPr>
        <w:autoSpaceDE w:val="0"/>
        <w:autoSpaceDN w:val="0"/>
        <w:adjustRightInd w:val="0"/>
        <w:ind w:right="-720"/>
        <w:jc w:val="both"/>
        <w:rPr>
          <w:rFonts w:ascii="Tahoma" w:hAnsi="Tahoma" w:cs="Tahoma"/>
          <w:b/>
        </w:rPr>
      </w:pPr>
      <w:r>
        <w:rPr>
          <w:rFonts w:ascii="Tahoma" w:hAnsi="Tahoma" w:cs="Tahoma"/>
          <w:b/>
        </w:rPr>
        <w:t>(Σε περίπτωση που δεν έχει λήξει το τουρνουά μέχρι 17/09 θα συνεχιστεί και θα λήξει τα ΣΚ 23-24/09 και 30/09-01/10)</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2067AF"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24</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Σταυρίδου Ελισαβετ</w:t>
      </w:r>
    </w:p>
    <w:p w:rsidR="0029257D" w:rsidRDefault="0029257D" w:rsidP="00DA7CB5">
      <w:pPr>
        <w:autoSpaceDE w:val="0"/>
        <w:autoSpaceDN w:val="0"/>
        <w:adjustRightInd w:val="0"/>
        <w:spacing w:before="240" w:after="120"/>
        <w:ind w:right="-720"/>
        <w:rPr>
          <w:rFonts w:ascii="Tahoma" w:hAnsi="Tahoma" w:cs="Tahoma"/>
          <w:b/>
          <w:color w:val="FF0000"/>
        </w:rPr>
      </w:pPr>
      <w:r>
        <w:rPr>
          <w:rFonts w:ascii="Tahoma" w:hAnsi="Tahoma" w:cs="Tahoma"/>
          <w:b/>
          <w:color w:val="FF0000"/>
        </w:rPr>
        <w:t>ΔΙΕΥΘΥΝΤΗΣ ΑΓΩΝΩΝ</w:t>
      </w:r>
    </w:p>
    <w:p w:rsidR="0029257D" w:rsidRDefault="00340EE4" w:rsidP="00DA7CB5">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ΚΩΝΣΤΑΝΤΙΝΟΣ ΜΙΚΟΣ</w:t>
      </w:r>
    </w:p>
    <w:p w:rsidR="002067AF" w:rsidRPr="0029257D" w:rsidRDefault="002067AF" w:rsidP="00DA7CB5">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 xml:space="preserve">ΡΩΜΑΝΟΣ </w:t>
      </w:r>
      <w:r w:rsidR="00340EE4">
        <w:rPr>
          <w:rFonts w:ascii="Tahoma" w:hAnsi="Tahoma" w:cs="Tahoma"/>
          <w:b/>
          <w:color w:val="1F497D" w:themeColor="text2"/>
        </w:rPr>
        <w:t>ΜΙΚΟΣ</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sidRPr="002067AF">
        <w:rPr>
          <w:rFonts w:ascii="Tahoma" w:hAnsi="Tahoma" w:cs="Tahoma"/>
          <w:b/>
          <w:color w:val="C00000"/>
          <w:sz w:val="28"/>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29257D" w:rsidRPr="00073BDF"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29257D">
        <w:rPr>
          <w:rFonts w:ascii="Tahoma" w:hAnsi="Tahoma" w:cs="Tahoma"/>
          <w:bCs/>
          <w:color w:val="000000"/>
        </w:rPr>
        <w:t>Ανδρ</w:t>
      </w:r>
      <w:r>
        <w:rPr>
          <w:rFonts w:ascii="Tahoma" w:hAnsi="Tahoma" w:cs="Tahoma"/>
          <w:bCs/>
          <w:color w:val="000000"/>
        </w:rPr>
        <w:t>ών</w:t>
      </w:r>
      <w:r w:rsidRPr="00073BDF">
        <w:rPr>
          <w:rFonts w:ascii="Tahoma" w:hAnsi="Tahoma" w:cs="Tahoma"/>
          <w:bCs/>
          <w:color w:val="000000"/>
        </w:rPr>
        <w:t xml:space="preserve"> </w:t>
      </w:r>
      <w:r w:rsidR="00E74FDD" w:rsidRPr="00073BDF">
        <w:rPr>
          <w:rFonts w:ascii="Tahoma" w:hAnsi="Tahoma" w:cs="Tahoma"/>
          <w:bCs/>
          <w:color w:val="000000"/>
        </w:rPr>
        <w:t>(</w:t>
      </w:r>
      <w:r w:rsidR="00A62CA3">
        <w:rPr>
          <w:rFonts w:ascii="Tahoma" w:hAnsi="Tahoma" w:cs="Tahoma"/>
          <w:bCs/>
          <w:color w:val="000000"/>
          <w:lang w:val="en-US"/>
        </w:rPr>
        <w:t>master</w:t>
      </w:r>
      <w:r w:rsidR="0029257D" w:rsidRPr="00073BDF">
        <w:rPr>
          <w:rFonts w:ascii="Tahoma" w:hAnsi="Tahoma" w:cs="Tahoma"/>
          <w:bCs/>
          <w:color w:val="000000"/>
        </w:rPr>
        <w:t>)</w:t>
      </w:r>
      <w:r w:rsidR="0029257D" w:rsidRPr="00073BDF">
        <w:rPr>
          <w:rFonts w:ascii="Arial" w:hAnsi="Arial" w:cs="Arial"/>
          <w:sz w:val="20"/>
          <w:szCs w:val="20"/>
        </w:rPr>
        <w:t xml:space="preserve"> </w:t>
      </w:r>
    </w:p>
    <w:p w:rsidR="004B2A87" w:rsidRPr="0029257D"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29257D">
        <w:rPr>
          <w:rFonts w:ascii="Tahoma" w:hAnsi="Tahoma" w:cs="Tahoma"/>
          <w:bCs/>
          <w:color w:val="000000"/>
        </w:rPr>
        <w:t>Ανδρών</w:t>
      </w:r>
      <w:r w:rsidR="004B1C58" w:rsidRPr="0029257D">
        <w:rPr>
          <w:rFonts w:ascii="Tahoma" w:hAnsi="Tahoma" w:cs="Tahoma"/>
          <w:bCs/>
          <w:color w:val="000000"/>
        </w:rPr>
        <w:t xml:space="preserve"> έως </w:t>
      </w:r>
      <w:r w:rsidRPr="0029257D">
        <w:rPr>
          <w:rFonts w:ascii="Tahoma" w:hAnsi="Tahoma" w:cs="Tahoma"/>
          <w:bCs/>
          <w:color w:val="000000"/>
        </w:rPr>
        <w:t xml:space="preserve">39 (ερασιτέχνες)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rsidR="002067AF" w:rsidRDefault="002067AF"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lastRenderedPageBreak/>
        <w:t>Ανδρών Rookies</w:t>
      </w:r>
      <w:r w:rsidR="00A62CA3">
        <w:rPr>
          <w:rFonts w:ascii="Tahoma" w:hAnsi="Tahoma" w:cs="Tahoma"/>
          <w:bCs/>
          <w:color w:val="000000"/>
        </w:rPr>
        <w:t xml:space="preserve"> (Εως 2 Ετη)</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Εως 3,5 ΕΤΗ</w:t>
      </w:r>
    </w:p>
    <w:p w:rsidR="00E74FDD" w:rsidRDefault="00E74FDD" w:rsidP="00E74FD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29257D" w:rsidRPr="00073BDF"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w:t>
      </w:r>
      <w:r w:rsidRPr="00073BDF">
        <w:rPr>
          <w:rFonts w:ascii="Tahoma" w:hAnsi="Tahoma" w:cs="Tahoma"/>
          <w:bCs/>
          <w:color w:val="000000"/>
        </w:rPr>
        <w:t xml:space="preserve"> </w:t>
      </w:r>
      <w:r w:rsidR="0029257D">
        <w:rPr>
          <w:rFonts w:ascii="Tahoma" w:hAnsi="Tahoma" w:cs="Tahoma"/>
          <w:bCs/>
          <w:color w:val="000000"/>
          <w:lang w:val="en-US"/>
        </w:rPr>
        <w:t>master</w:t>
      </w:r>
      <w:r w:rsidR="0029257D" w:rsidRPr="00073BDF">
        <w:rPr>
          <w:rFonts w:ascii="Tahoma" w:hAnsi="Tahoma" w:cs="Tahoma"/>
          <w:bCs/>
          <w:color w:val="000000"/>
        </w:rPr>
        <w:t xml:space="preserve"> </w:t>
      </w:r>
    </w:p>
    <w:p w:rsidR="004B2A87" w:rsidRPr="00073BDF" w:rsidRDefault="004B2A87" w:rsidP="00E74FD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A62CA3"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2067AF" w:rsidRPr="00A62CA3" w:rsidRDefault="002067AF"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Γυναίκών 50+</w:t>
      </w:r>
    </w:p>
    <w:p w:rsidR="0029257D"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ών Rookies</w:t>
      </w:r>
    </w:p>
    <w:p w:rsidR="004B2A87" w:rsidRDefault="0029257D"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Γυναικες</w:t>
      </w:r>
      <w:r w:rsidR="004B2A87">
        <w:rPr>
          <w:rFonts w:ascii="Tahoma" w:hAnsi="Tahoma" w:cs="Tahoma"/>
          <w:bCs/>
          <w:color w:val="000000"/>
        </w:rPr>
        <w:t xml:space="preserve"> </w:t>
      </w:r>
      <w:r w:rsidR="006646AC">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Pr="002067AF" w:rsidRDefault="00D24BD6" w:rsidP="008076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2067AF">
        <w:rPr>
          <w:rFonts w:ascii="Tahoma" w:hAnsi="Tahoma" w:cs="Tahoma"/>
          <w:bCs/>
          <w:color w:val="000000"/>
        </w:rPr>
        <w:t>Διπλά</w:t>
      </w:r>
      <w:r w:rsidR="00E74FDD" w:rsidRPr="002067AF">
        <w:rPr>
          <w:rFonts w:ascii="Tahoma" w:hAnsi="Tahoma" w:cs="Tahoma"/>
          <w:bCs/>
          <w:color w:val="000000"/>
        </w:rPr>
        <w:t xml:space="preserve"> </w:t>
      </w:r>
      <w:r w:rsidR="002067AF" w:rsidRPr="002067AF">
        <w:rPr>
          <w:rFonts w:ascii="Tahoma" w:hAnsi="Tahoma" w:cs="Tahoma"/>
          <w:bCs/>
          <w:color w:val="000000"/>
        </w:rPr>
        <w:t>Ανδ</w:t>
      </w:r>
      <w:r w:rsidR="00E74FDD" w:rsidRPr="002067AF">
        <w:rPr>
          <w:rFonts w:ascii="Tahoma" w:hAnsi="Tahoma" w:cs="Tahoma"/>
          <w:bCs/>
          <w:color w:val="000000"/>
        </w:rPr>
        <w:t>ρών</w:t>
      </w:r>
      <w:r w:rsidR="00A62CA3" w:rsidRPr="002067AF">
        <w:rPr>
          <w:rFonts w:ascii="Tahoma" w:hAnsi="Tahoma" w:cs="Tahoma"/>
          <w:bCs/>
          <w:color w:val="000000"/>
        </w:rPr>
        <w:t xml:space="preserve"> </w:t>
      </w:r>
      <w:r w:rsidR="00A62CA3" w:rsidRPr="002067AF">
        <w:rPr>
          <w:rFonts w:ascii="Tahoma" w:hAnsi="Tahoma" w:cs="Tahoma"/>
          <w:bCs/>
          <w:color w:val="000000"/>
          <w:lang w:val="en-US"/>
        </w:rPr>
        <w:t>master</w:t>
      </w:r>
      <w:r w:rsidR="0029257D" w:rsidRPr="002067AF">
        <w:rPr>
          <w:rFonts w:ascii="Tahoma" w:hAnsi="Tahoma" w:cs="Tahoma"/>
          <w:bCs/>
          <w:color w:val="000000"/>
        </w:rPr>
        <w:t xml:space="preserve"> </w:t>
      </w:r>
      <w:r w:rsidR="00EC3CA8" w:rsidRPr="002067AF">
        <w:rPr>
          <w:rFonts w:ascii="Tahoma" w:hAnsi="Tahoma" w:cs="Tahoma"/>
          <w:bCs/>
          <w:color w:val="000000"/>
        </w:rPr>
        <w:t xml:space="preserve">Διπλά Ανδρών έως </w:t>
      </w:r>
      <w:r w:rsidR="007F4DA4" w:rsidRPr="002067AF">
        <w:rPr>
          <w:rFonts w:ascii="Tahoma" w:hAnsi="Tahoma" w:cs="Tahoma"/>
          <w:bCs/>
          <w:color w:val="000000"/>
        </w:rPr>
        <w:t>39</w:t>
      </w:r>
      <w:r w:rsidR="00EC3CA8" w:rsidRPr="002067AF">
        <w:rPr>
          <w:rFonts w:ascii="Tahoma" w:hAnsi="Tahoma" w:cs="Tahoma"/>
          <w:bCs/>
          <w:color w:val="000000"/>
        </w:rPr>
        <w:t xml:space="preserve"> (ερασιτέχνες)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sidR="00E74FDD">
        <w:rPr>
          <w:rFonts w:ascii="Tahoma" w:hAnsi="Tahoma" w:cs="Tahoma"/>
          <w:bCs/>
          <w:color w:val="000000"/>
        </w:rPr>
        <w:t xml:space="preserve">ά Γυναικών  </w:t>
      </w:r>
      <w:r w:rsidR="00E74FDD">
        <w:rPr>
          <w:rFonts w:ascii="Tahoma" w:hAnsi="Tahoma" w:cs="Tahoma"/>
          <w:bCs/>
          <w:color w:val="000000"/>
          <w:lang w:val="en-US"/>
        </w:rPr>
        <w:t>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sidR="00E74FDD">
        <w:rPr>
          <w:rFonts w:ascii="Tahoma" w:hAnsi="Tahoma" w:cs="Tahoma"/>
          <w:bCs/>
          <w:color w:val="000000"/>
        </w:rPr>
        <w:t>ά Μικτά</w:t>
      </w:r>
      <w:r w:rsidR="00A62CA3">
        <w:rPr>
          <w:rFonts w:ascii="Tahoma" w:hAnsi="Tahoma" w:cs="Tahoma"/>
          <w:bCs/>
          <w:color w:val="000000"/>
          <w:lang w:val="en-US"/>
        </w:rPr>
        <w:t xml:space="preserve">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Rookies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ΑΝΔΡΕΣ-ΓΥΝΑΙΚΕΣ</w:t>
      </w:r>
    </w:p>
    <w:p w:rsidR="00A62CA3" w:rsidRPr="00535919"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r w:rsidR="004B1C58">
        <w:rPr>
          <w:rFonts w:ascii="Tahoma" w:hAnsi="Tahoma" w:cs="Tahoma"/>
          <w:color w:val="000000"/>
        </w:rPr>
        <w:t xml:space="preserve">Οι κατηγορίες μονών </w:t>
      </w:r>
      <w:r w:rsidR="007817A8">
        <w:rPr>
          <w:rFonts w:ascii="Tahoma" w:hAnsi="Tahoma" w:cs="Tahoma"/>
          <w:color w:val="000000"/>
          <w:lang w:val="en-US"/>
        </w:rPr>
        <w:t>ROOKIES</w:t>
      </w:r>
      <w:r w:rsidR="007817A8" w:rsidRPr="007817A8">
        <w:rPr>
          <w:rFonts w:ascii="Tahoma" w:hAnsi="Tahoma" w:cs="Tahoma"/>
          <w:color w:val="000000"/>
        </w:rPr>
        <w:t xml:space="preserve"> </w:t>
      </w:r>
      <w:r w:rsidR="007817A8">
        <w:rPr>
          <w:rFonts w:ascii="Tahoma" w:hAnsi="Tahoma" w:cs="Tahoma"/>
          <w:color w:val="000000"/>
        </w:rPr>
        <w:t xml:space="preserve">ΚΑΙ </w:t>
      </w:r>
      <w:r w:rsidR="007817A8">
        <w:rPr>
          <w:rFonts w:ascii="Tahoma" w:hAnsi="Tahoma" w:cs="Tahoma"/>
          <w:color w:val="000000"/>
          <w:lang w:val="en-US"/>
        </w:rPr>
        <w:t>MEDIUM</w:t>
      </w:r>
      <w:r w:rsidR="007817A8" w:rsidRPr="007817A8">
        <w:rPr>
          <w:rFonts w:ascii="Tahoma" w:hAnsi="Tahoma" w:cs="Tahoma"/>
          <w:color w:val="000000"/>
        </w:rPr>
        <w:t xml:space="preserve"> </w:t>
      </w:r>
      <w:r w:rsidR="007817A8">
        <w:rPr>
          <w:rFonts w:ascii="Tahoma" w:hAnsi="Tahoma" w:cs="Tahoma"/>
          <w:color w:val="000000"/>
        </w:rPr>
        <w:t>θα</w:t>
      </w:r>
      <w:r w:rsidR="00A62CA3">
        <w:rPr>
          <w:rFonts w:ascii="Tahoma" w:hAnsi="Tahoma" w:cs="Tahoma"/>
          <w:color w:val="000000"/>
        </w:rPr>
        <w:t xml:space="preserve"> να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lastRenderedPageBreak/>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A62CA3">
        <w:rPr>
          <w:rFonts w:ascii="Tahoma" w:hAnsi="Tahoma" w:cs="Tahoma"/>
          <w:color w:val="000000"/>
          <w:sz w:val="20"/>
        </w:rPr>
        <w:t>21/03</w:t>
      </w:r>
      <w:r w:rsidR="00120750">
        <w:rPr>
          <w:rFonts w:ascii="Tahoma" w:hAnsi="Tahoma" w:cs="Tahoma"/>
          <w:color w:val="000000"/>
          <w:sz w:val="20"/>
        </w:rPr>
        <w:t>/2022</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9625D7">
        <w:rPr>
          <w:rFonts w:ascii="Tahoma" w:hAnsi="Tahoma" w:cs="Tahoma"/>
          <w:color w:val="000000"/>
          <w:sz w:val="20"/>
        </w:rPr>
        <w:t>23/05</w:t>
      </w:r>
      <w:r w:rsidR="00120750">
        <w:rPr>
          <w:rFonts w:ascii="Tahoma" w:hAnsi="Tahoma" w:cs="Tahoma"/>
          <w:color w:val="000000"/>
          <w:sz w:val="20"/>
        </w:rPr>
        <w:t>/2022</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r w:rsidR="00A62CA3" w:rsidRPr="00EA56FA">
        <w:rPr>
          <w:rFonts w:ascii="Tahoma" w:hAnsi="Tahoma" w:cs="Tahoma"/>
        </w:rPr>
        <w:t>210</w:t>
      </w:r>
      <w:r w:rsidR="002067AF">
        <w:rPr>
          <w:rFonts w:ascii="Tahoma" w:hAnsi="Tahoma" w:cs="Tahoma"/>
        </w:rPr>
        <w:t>6131141</w:t>
      </w:r>
      <w:r w:rsidR="00EC3CA8">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9"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10"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EB2AD2">
        <w:rPr>
          <w:rFonts w:ascii="Tahoma" w:hAnsi="Tahoma" w:cs="Tahoma"/>
          <w:color w:val="000000"/>
        </w:rPr>
        <w:t>45</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 xml:space="preserve">η </w:t>
      </w:r>
      <w:r w:rsidR="00F73B16">
        <w:rPr>
          <w:rFonts w:ascii="Tahoma" w:hAnsi="Tahoma" w:cs="Tahoma"/>
          <w:color w:val="000000"/>
        </w:rPr>
        <w:t>κάθε επόμενη.</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2067AF" w:rsidP="00C851DF">
      <w:pPr>
        <w:autoSpaceDE w:val="0"/>
        <w:autoSpaceDN w:val="0"/>
        <w:adjustRightInd w:val="0"/>
        <w:spacing w:before="240" w:after="120"/>
        <w:ind w:right="-720"/>
        <w:jc w:val="both"/>
        <w:rPr>
          <w:rFonts w:ascii="Tahoma" w:hAnsi="Tahoma" w:cs="Tahoma"/>
        </w:rPr>
      </w:pPr>
      <w:r>
        <w:rPr>
          <w:rFonts w:ascii="Tahoma" w:hAnsi="Tahoma" w:cs="Tahoma"/>
        </w:rPr>
        <w:t>Ρωμανός Κώστας</w:t>
      </w:r>
    </w:p>
    <w:p w:rsidR="002067AF" w:rsidRPr="002067AF" w:rsidRDefault="002067AF" w:rsidP="00C851DF">
      <w:pPr>
        <w:autoSpaceDE w:val="0"/>
        <w:autoSpaceDN w:val="0"/>
        <w:adjustRightInd w:val="0"/>
        <w:spacing w:before="240" w:after="120"/>
        <w:ind w:right="-720"/>
        <w:jc w:val="both"/>
        <w:rPr>
          <w:rFonts w:ascii="Tahoma" w:hAnsi="Tahoma" w:cs="Tahoma"/>
        </w:rPr>
      </w:pPr>
      <w:r>
        <w:rPr>
          <w:rFonts w:ascii="Tahoma" w:hAnsi="Tahoma" w:cs="Tahoma"/>
        </w:rPr>
        <w:t>Μίκος Κώστας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9625D7">
        <w:rPr>
          <w:rFonts w:ascii="Tahoma" w:hAnsi="Tahoma" w:cs="Tahoma"/>
        </w:rPr>
        <w:t>23</w:t>
      </w:r>
      <w:r w:rsidR="002067AF">
        <w:rPr>
          <w:rFonts w:ascii="Tahoma" w:hAnsi="Tahoma" w:cs="Tahoma"/>
        </w:rPr>
        <w:t>/08</w:t>
      </w:r>
      <w:r w:rsidR="004B1C58">
        <w:rPr>
          <w:rFonts w:ascii="Tahoma" w:hAnsi="Tahoma" w:cs="Tahoma"/>
        </w:rPr>
        <w:t>/2023</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w:t>
      </w:r>
      <w:r w:rsidR="002067AF">
        <w:rPr>
          <w:rFonts w:ascii="Tahoma" w:hAnsi="Tahoma" w:cs="Tahoma"/>
        </w:rPr>
        <w:t xml:space="preserve">θα </w:t>
      </w:r>
      <w:r>
        <w:rPr>
          <w:rFonts w:ascii="Tahoma" w:hAnsi="Tahoma" w:cs="Tahoma"/>
        </w:rPr>
        <w:t xml:space="preserve">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2067AF">
        <w:rPr>
          <w:rFonts w:ascii="Tahoma" w:hAnsi="Tahoma" w:cs="Tahoma"/>
        </w:rPr>
        <w:t>14/08</w:t>
      </w:r>
      <w:r w:rsidR="004B1C58">
        <w:rPr>
          <w:rFonts w:ascii="Tahoma" w:hAnsi="Tahoma" w:cs="Tahoma"/>
        </w:rPr>
        <w:t>/2023</w:t>
      </w:r>
      <w:r>
        <w:rPr>
          <w:rFonts w:ascii="Tahoma" w:hAnsi="Tahoma" w:cs="Tahoma"/>
        </w:rPr>
        <w:t xml:space="preserve"> </w:t>
      </w:r>
      <w:r w:rsidR="002067AF">
        <w:rPr>
          <w:rFonts w:ascii="Tahoma" w:hAnsi="Tahoma" w:cs="Tahoma"/>
        </w:rPr>
        <w:t>από την</w:t>
      </w:r>
      <w:r>
        <w:rPr>
          <w:rFonts w:ascii="Tahoma" w:hAnsi="Tahoma" w:cs="Tahoma"/>
        </w:rPr>
        <w:t xml:space="preserve"> </w:t>
      </w:r>
      <w:r w:rsidR="00F30A96" w:rsidRPr="00F30A96">
        <w:rPr>
          <w:rFonts w:ascii="Tahoma" w:hAnsi="Tahoma" w:cs="Tahoma"/>
        </w:rPr>
        <w:t>(</w:t>
      </w:r>
      <w:r w:rsidR="009625D7">
        <w:rPr>
          <w:rFonts w:ascii="Tahoma" w:hAnsi="Tahoma" w:cs="Tahoma"/>
          <w:lang w:val="en-US"/>
        </w:rPr>
        <w:t>tennisleag</w:t>
      </w:r>
      <w:r w:rsidR="00F30A96">
        <w:rPr>
          <w:rFonts w:ascii="Tahoma" w:hAnsi="Tahoma" w:cs="Tahoma"/>
          <w:lang w:val="en-US"/>
        </w:rPr>
        <w:t>ue</w:t>
      </w:r>
      <w:r w:rsidR="00F30A96" w:rsidRPr="00F30A96">
        <w:rPr>
          <w:rFonts w:ascii="Tahoma" w:hAnsi="Tahoma" w:cs="Tahoma"/>
        </w:rPr>
        <w:t xml:space="preserve"> )</w:t>
      </w:r>
      <w:r>
        <w:rPr>
          <w:rFonts w:ascii="Tahoma" w:hAnsi="Tahoma" w:cs="Tahoma"/>
        </w:rPr>
        <w:t>και στ</w:t>
      </w:r>
      <w:r w:rsidRPr="002E44DC">
        <w:rPr>
          <w:rFonts w:ascii="Tahoma" w:hAnsi="Tahoma" w:cs="Tahoma"/>
        </w:rPr>
        <w:t>α</w:t>
      </w:r>
      <w:r>
        <w:rPr>
          <w:rFonts w:ascii="Tahoma" w:hAnsi="Tahoma" w:cs="Tahoma"/>
        </w:rPr>
        <w:t xml:space="preserve"> site </w:t>
      </w:r>
      <w:hyperlink r:id="rId11"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2067AF">
        <w:rPr>
          <w:rFonts w:ascii="Tahoma" w:hAnsi="Tahoma" w:cs="Tahoma"/>
        </w:rPr>
        <w:t>17/09</w:t>
      </w:r>
      <w:r w:rsidR="00F30A96" w:rsidRPr="00F30A96">
        <w:rPr>
          <w:rFonts w:ascii="Tahoma" w:hAnsi="Tahoma" w:cs="Tahoma"/>
        </w:rPr>
        <w:t>/2023</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F30A96" w:rsidRPr="00F30A96">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r w:rsidR="00E96A80">
        <w:rPr>
          <w:rFonts w:ascii="Tahoma" w:hAnsi="Tahoma" w:cs="Tahoma"/>
        </w:rPr>
        <w:t xml:space="preserve"> </w:t>
      </w:r>
    </w:p>
    <w:p w:rsidR="002067AF" w:rsidRDefault="002067AF" w:rsidP="00B93594">
      <w:pPr>
        <w:tabs>
          <w:tab w:val="left" w:pos="180"/>
          <w:tab w:val="left" w:pos="720"/>
        </w:tabs>
        <w:autoSpaceDE w:val="0"/>
        <w:autoSpaceDN w:val="0"/>
        <w:adjustRightInd w:val="0"/>
        <w:spacing w:before="240" w:after="120"/>
        <w:ind w:right="-720"/>
        <w:jc w:val="both"/>
        <w:rPr>
          <w:rFonts w:ascii="Tahoma" w:hAnsi="Tahoma" w:cs="Tahoma"/>
        </w:rPr>
      </w:pPr>
    </w:p>
    <w:p w:rsidR="002067AF" w:rsidRPr="002067AF" w:rsidRDefault="002067AF" w:rsidP="00B93594">
      <w:pPr>
        <w:tabs>
          <w:tab w:val="left" w:pos="180"/>
          <w:tab w:val="left" w:pos="720"/>
        </w:tabs>
        <w:autoSpaceDE w:val="0"/>
        <w:autoSpaceDN w:val="0"/>
        <w:adjustRightInd w:val="0"/>
        <w:spacing w:before="240" w:after="120"/>
        <w:ind w:right="-720"/>
        <w:jc w:val="both"/>
        <w:rPr>
          <w:rFonts w:ascii="Tahoma" w:hAnsi="Tahoma" w:cs="Tahoma"/>
          <w:b/>
          <w:color w:val="FF0000"/>
          <w:sz w:val="32"/>
          <w:szCs w:val="32"/>
        </w:rPr>
      </w:pPr>
      <w:r w:rsidRPr="002067AF">
        <w:rPr>
          <w:rFonts w:ascii="Tahoma" w:hAnsi="Tahoma" w:cs="Tahoma"/>
          <w:b/>
          <w:color w:val="FF0000"/>
          <w:sz w:val="32"/>
          <w:szCs w:val="32"/>
        </w:rPr>
        <w:t>ΔΩΡΟ ΜΠΛΟΥΖΑΚΙ ΣΕ ΌΛΟΥΣ ΤΟΥΣ ΣΥΜΜΕΤΈΧΟΝΤΕΣ</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8A" w:rsidRDefault="00564C8A" w:rsidP="00A76709">
      <w:r>
        <w:separator/>
      </w:r>
    </w:p>
  </w:endnote>
  <w:endnote w:type="continuationSeparator" w:id="0">
    <w:p w:rsidR="00564C8A" w:rsidRDefault="00564C8A"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8A" w:rsidRDefault="00564C8A" w:rsidP="00A76709">
      <w:r>
        <w:separator/>
      </w:r>
    </w:p>
  </w:footnote>
  <w:footnote w:type="continuationSeparator" w:id="0">
    <w:p w:rsidR="00564C8A" w:rsidRDefault="00564C8A"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2D53"/>
    <w:rsid w:val="00015635"/>
    <w:rsid w:val="00032771"/>
    <w:rsid w:val="000421F9"/>
    <w:rsid w:val="00055EFB"/>
    <w:rsid w:val="00073BDF"/>
    <w:rsid w:val="00086E7F"/>
    <w:rsid w:val="000918FC"/>
    <w:rsid w:val="00093134"/>
    <w:rsid w:val="000A0163"/>
    <w:rsid w:val="000A5A28"/>
    <w:rsid w:val="000A728B"/>
    <w:rsid w:val="000B74BD"/>
    <w:rsid w:val="000C300C"/>
    <w:rsid w:val="000F42D1"/>
    <w:rsid w:val="00120750"/>
    <w:rsid w:val="00121256"/>
    <w:rsid w:val="00163521"/>
    <w:rsid w:val="00163593"/>
    <w:rsid w:val="001650BC"/>
    <w:rsid w:val="001816D3"/>
    <w:rsid w:val="00182DFA"/>
    <w:rsid w:val="0019685E"/>
    <w:rsid w:val="001A0B59"/>
    <w:rsid w:val="001A4240"/>
    <w:rsid w:val="001B0698"/>
    <w:rsid w:val="001B2D78"/>
    <w:rsid w:val="001C6257"/>
    <w:rsid w:val="001E5D3A"/>
    <w:rsid w:val="001F16C6"/>
    <w:rsid w:val="00202718"/>
    <w:rsid w:val="002067AF"/>
    <w:rsid w:val="00266D07"/>
    <w:rsid w:val="00282E33"/>
    <w:rsid w:val="00287D71"/>
    <w:rsid w:val="00290C1B"/>
    <w:rsid w:val="0029257D"/>
    <w:rsid w:val="00294421"/>
    <w:rsid w:val="002A4385"/>
    <w:rsid w:val="002B4CE8"/>
    <w:rsid w:val="002D37E6"/>
    <w:rsid w:val="002E270A"/>
    <w:rsid w:val="002E44DC"/>
    <w:rsid w:val="002F05B3"/>
    <w:rsid w:val="002F0614"/>
    <w:rsid w:val="002F4017"/>
    <w:rsid w:val="00302118"/>
    <w:rsid w:val="00312E06"/>
    <w:rsid w:val="00313673"/>
    <w:rsid w:val="00316955"/>
    <w:rsid w:val="003260F1"/>
    <w:rsid w:val="00340EE4"/>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1C58"/>
    <w:rsid w:val="004B2A87"/>
    <w:rsid w:val="004C62E0"/>
    <w:rsid w:val="004D3F5C"/>
    <w:rsid w:val="004E49B8"/>
    <w:rsid w:val="004F4D9C"/>
    <w:rsid w:val="004F58DD"/>
    <w:rsid w:val="005224D3"/>
    <w:rsid w:val="00535919"/>
    <w:rsid w:val="00562E22"/>
    <w:rsid w:val="00564C8A"/>
    <w:rsid w:val="00566893"/>
    <w:rsid w:val="00570D41"/>
    <w:rsid w:val="00580E00"/>
    <w:rsid w:val="00590DF6"/>
    <w:rsid w:val="005A2847"/>
    <w:rsid w:val="005B533A"/>
    <w:rsid w:val="005C3ED0"/>
    <w:rsid w:val="005D386C"/>
    <w:rsid w:val="005D6232"/>
    <w:rsid w:val="005E4050"/>
    <w:rsid w:val="005E5E78"/>
    <w:rsid w:val="005F6977"/>
    <w:rsid w:val="00606C80"/>
    <w:rsid w:val="006229AA"/>
    <w:rsid w:val="0063534C"/>
    <w:rsid w:val="00636848"/>
    <w:rsid w:val="006428DD"/>
    <w:rsid w:val="006573B6"/>
    <w:rsid w:val="006646AC"/>
    <w:rsid w:val="00682D13"/>
    <w:rsid w:val="006870F3"/>
    <w:rsid w:val="006946DE"/>
    <w:rsid w:val="00697BCD"/>
    <w:rsid w:val="006A2DF5"/>
    <w:rsid w:val="006A3953"/>
    <w:rsid w:val="006B0EB4"/>
    <w:rsid w:val="006C154D"/>
    <w:rsid w:val="006D2487"/>
    <w:rsid w:val="006D7022"/>
    <w:rsid w:val="006F3B1B"/>
    <w:rsid w:val="006F6FE9"/>
    <w:rsid w:val="00716972"/>
    <w:rsid w:val="0071785E"/>
    <w:rsid w:val="007206A6"/>
    <w:rsid w:val="00727E11"/>
    <w:rsid w:val="0073237F"/>
    <w:rsid w:val="00751B1F"/>
    <w:rsid w:val="00757EBC"/>
    <w:rsid w:val="0076519E"/>
    <w:rsid w:val="007817A8"/>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37884"/>
    <w:rsid w:val="009437DB"/>
    <w:rsid w:val="0095653D"/>
    <w:rsid w:val="009625D7"/>
    <w:rsid w:val="009821D8"/>
    <w:rsid w:val="00984223"/>
    <w:rsid w:val="009F01F6"/>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70BF"/>
    <w:rsid w:val="00B0738E"/>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3AC9"/>
    <w:rsid w:val="00C851DF"/>
    <w:rsid w:val="00CD37AD"/>
    <w:rsid w:val="00CE7726"/>
    <w:rsid w:val="00D24BD6"/>
    <w:rsid w:val="00D25F24"/>
    <w:rsid w:val="00D34D73"/>
    <w:rsid w:val="00D4001C"/>
    <w:rsid w:val="00D51BAC"/>
    <w:rsid w:val="00D52443"/>
    <w:rsid w:val="00D54AC1"/>
    <w:rsid w:val="00D54D2F"/>
    <w:rsid w:val="00D5568F"/>
    <w:rsid w:val="00D5783C"/>
    <w:rsid w:val="00DA3F38"/>
    <w:rsid w:val="00DA7CB5"/>
    <w:rsid w:val="00DB7902"/>
    <w:rsid w:val="00DC7DCD"/>
    <w:rsid w:val="00E15AFD"/>
    <w:rsid w:val="00E1639C"/>
    <w:rsid w:val="00E2752A"/>
    <w:rsid w:val="00E56C2C"/>
    <w:rsid w:val="00E674D5"/>
    <w:rsid w:val="00E74FDD"/>
    <w:rsid w:val="00E80E3C"/>
    <w:rsid w:val="00E939F5"/>
    <w:rsid w:val="00E96A80"/>
    <w:rsid w:val="00EA56FA"/>
    <w:rsid w:val="00EA643D"/>
    <w:rsid w:val="00EB1585"/>
    <w:rsid w:val="00EB2AD2"/>
    <w:rsid w:val="00EB40DD"/>
    <w:rsid w:val="00EC2735"/>
    <w:rsid w:val="00EC3CA8"/>
    <w:rsid w:val="00EC45CB"/>
    <w:rsid w:val="00EE05E8"/>
    <w:rsid w:val="00F02FC9"/>
    <w:rsid w:val="00F167E3"/>
    <w:rsid w:val="00F24A40"/>
    <w:rsid w:val="00F30A96"/>
    <w:rsid w:val="00F44081"/>
    <w:rsid w:val="00F46AFA"/>
    <w:rsid w:val="00F54471"/>
    <w:rsid w:val="00F5557C"/>
    <w:rsid w:val="00F73B16"/>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x193iq5w">
    <w:name w:val="x193iq5w"/>
    <w:basedOn w:val="DefaultParagraphFont"/>
    <w:rsid w:val="00F3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873</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5</cp:revision>
  <cp:lastPrinted>2017-03-14T10:50:00Z</cp:lastPrinted>
  <dcterms:created xsi:type="dcterms:W3CDTF">2023-07-06T13:53:00Z</dcterms:created>
  <dcterms:modified xsi:type="dcterms:W3CDTF">2023-07-15T16:11:00Z</dcterms:modified>
</cp:coreProperties>
</file>