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F" w:rsidRPr="00836D24" w:rsidRDefault="001D7BE6" w:rsidP="00A70ED4">
      <w:pPr>
        <w:spacing w:line="360" w:lineRule="auto"/>
        <w:jc w:val="center"/>
        <w:rPr>
          <w:rFonts w:cstheme="minorHAnsi"/>
          <w:b/>
          <w:sz w:val="32"/>
          <w:u w:val="single"/>
          <w:lang w:val="en-US"/>
        </w:rPr>
      </w:pPr>
      <w:r w:rsidRPr="00836D24">
        <w:rPr>
          <w:rFonts w:cstheme="minorHAnsi"/>
          <w:b/>
          <w:sz w:val="32"/>
          <w:u w:val="single"/>
          <w:lang w:val="en-US"/>
        </w:rPr>
        <w:t>INTERSPORT FANTASY ACE</w:t>
      </w:r>
    </w:p>
    <w:p w:rsidR="00BC5CBF" w:rsidRPr="00836D24" w:rsidRDefault="00E01D11" w:rsidP="00A70ED4">
      <w:pPr>
        <w:spacing w:line="360" w:lineRule="auto"/>
        <w:jc w:val="center"/>
        <w:rPr>
          <w:rFonts w:cstheme="minorHAnsi"/>
          <w:b/>
          <w:sz w:val="24"/>
          <w:u w:val="single"/>
          <w:lang w:val="en-US"/>
        </w:rPr>
      </w:pPr>
      <w:r w:rsidRPr="00836D24">
        <w:rPr>
          <w:rFonts w:cstheme="minorHAnsi"/>
          <w:b/>
          <w:sz w:val="24"/>
          <w:u w:val="single"/>
          <w:lang w:val="en-US"/>
        </w:rPr>
        <w:t>3</w:t>
      </w:r>
      <w:r w:rsidRPr="00836D24">
        <w:rPr>
          <w:rFonts w:cstheme="minorHAnsi"/>
          <w:b/>
          <w:sz w:val="24"/>
          <w:u w:val="single"/>
          <w:vertAlign w:val="superscript"/>
          <w:lang w:val="en-US"/>
        </w:rPr>
        <w:t>RD</w:t>
      </w:r>
      <w:r w:rsidRPr="00836D24">
        <w:rPr>
          <w:rFonts w:cstheme="minorHAnsi"/>
          <w:b/>
          <w:sz w:val="24"/>
          <w:u w:val="single"/>
          <w:lang w:val="en-US"/>
        </w:rPr>
        <w:t xml:space="preserve"> </w:t>
      </w:r>
      <w:r w:rsidR="00BC5CBF" w:rsidRPr="00836D24">
        <w:rPr>
          <w:rFonts w:cstheme="minorHAnsi"/>
          <w:b/>
          <w:sz w:val="24"/>
          <w:u w:val="single"/>
          <w:lang w:val="en-US"/>
        </w:rPr>
        <w:t>FANTASY</w:t>
      </w:r>
      <w:r w:rsidR="001D7BE6" w:rsidRPr="00836D24">
        <w:rPr>
          <w:rFonts w:cstheme="minorHAnsi"/>
          <w:b/>
          <w:sz w:val="24"/>
          <w:u w:val="single"/>
          <w:lang w:val="en-US"/>
        </w:rPr>
        <w:t xml:space="preserve"> ACE</w:t>
      </w:r>
      <w:r w:rsidR="00BC5CBF" w:rsidRPr="00836D24">
        <w:rPr>
          <w:rFonts w:cstheme="minorHAnsi"/>
          <w:b/>
          <w:sz w:val="24"/>
          <w:u w:val="single"/>
          <w:lang w:val="en-US"/>
        </w:rPr>
        <w:t xml:space="preserve"> TEAM DOUBLES TOURNAMENT</w:t>
      </w:r>
      <w:r w:rsidR="001D7BE6" w:rsidRPr="00836D24">
        <w:rPr>
          <w:rFonts w:cstheme="minorHAnsi"/>
          <w:b/>
          <w:sz w:val="24"/>
          <w:u w:val="single"/>
          <w:lang w:val="en-US"/>
        </w:rPr>
        <w:t xml:space="preserve"> SPONSORED BY INTERSPORT</w:t>
      </w:r>
    </w:p>
    <w:p w:rsidR="00BC5CBF" w:rsidRPr="00836D24" w:rsidRDefault="00BC5CBF" w:rsidP="00A70ED4">
      <w:pPr>
        <w:spacing w:line="360" w:lineRule="auto"/>
        <w:jc w:val="center"/>
        <w:rPr>
          <w:rFonts w:cstheme="minorHAnsi"/>
          <w:b/>
          <w:sz w:val="24"/>
          <w:u w:val="single"/>
        </w:rPr>
      </w:pPr>
      <w:r w:rsidRPr="00836D24">
        <w:rPr>
          <w:rFonts w:cstheme="minorHAnsi"/>
          <w:b/>
          <w:sz w:val="24"/>
          <w:u w:val="single"/>
        </w:rPr>
        <w:t xml:space="preserve">ΕΝΑΡΞΗ </w:t>
      </w:r>
      <w:r w:rsidR="00C6530D" w:rsidRPr="00836D24">
        <w:rPr>
          <w:rFonts w:cstheme="minorHAnsi"/>
          <w:b/>
          <w:sz w:val="24"/>
          <w:u w:val="single"/>
        </w:rPr>
        <w:t>24</w:t>
      </w:r>
      <w:r w:rsidR="00E01D11" w:rsidRPr="00836D24">
        <w:rPr>
          <w:rFonts w:cstheme="minorHAnsi"/>
          <w:b/>
          <w:sz w:val="24"/>
          <w:u w:val="single"/>
        </w:rPr>
        <w:t xml:space="preserve"> </w:t>
      </w:r>
      <w:r w:rsidRPr="00836D24">
        <w:rPr>
          <w:rFonts w:cstheme="minorHAnsi"/>
          <w:b/>
          <w:sz w:val="24"/>
          <w:u w:val="single"/>
        </w:rPr>
        <w:t xml:space="preserve">Νοέμβριου </w:t>
      </w:r>
      <w:r w:rsidR="00E01D11" w:rsidRPr="00836D24">
        <w:rPr>
          <w:rFonts w:cstheme="minorHAnsi"/>
          <w:b/>
          <w:sz w:val="24"/>
          <w:u w:val="single"/>
        </w:rPr>
        <w:t>2018</w:t>
      </w:r>
    </w:p>
    <w:p w:rsidR="00A70ED4" w:rsidRPr="00836D24" w:rsidRDefault="00A70ED4" w:rsidP="00865505">
      <w:pPr>
        <w:spacing w:line="360" w:lineRule="auto"/>
        <w:jc w:val="both"/>
        <w:rPr>
          <w:rFonts w:cstheme="minorHAnsi"/>
          <w:b/>
        </w:rPr>
      </w:pPr>
      <w:r w:rsidRPr="00836D24">
        <w:rPr>
          <w:rFonts w:cstheme="minorHAnsi"/>
          <w:b/>
        </w:rPr>
        <w:t>Γενική Περιγραφή:</w:t>
      </w:r>
      <w:r w:rsidR="00C6530D" w:rsidRPr="00836D24">
        <w:rPr>
          <w:rFonts w:cstheme="minorHAnsi"/>
          <w:b/>
        </w:rPr>
        <w:t xml:space="preserve"> </w:t>
      </w:r>
      <w:r w:rsidR="00BC5CBF" w:rsidRPr="00836D24">
        <w:rPr>
          <w:rFonts w:cstheme="minorHAnsi"/>
        </w:rPr>
        <w:t>Το τουρνουά</w:t>
      </w:r>
      <w:r w:rsidR="001D7BE6" w:rsidRPr="00836D24">
        <w:rPr>
          <w:rFonts w:cstheme="minorHAnsi"/>
        </w:rPr>
        <w:t xml:space="preserve"> “</w:t>
      </w:r>
      <w:r w:rsidR="001D7BE6" w:rsidRPr="00836D24">
        <w:rPr>
          <w:rFonts w:cstheme="minorHAnsi"/>
          <w:lang w:val="en-US"/>
        </w:rPr>
        <w:t>INTERSPORT</w:t>
      </w:r>
      <w:r w:rsidRPr="00836D24">
        <w:rPr>
          <w:rFonts w:cstheme="minorHAnsi"/>
        </w:rPr>
        <w:t xml:space="preserve"> </w:t>
      </w:r>
      <w:r w:rsidR="00BC5CBF" w:rsidRPr="00836D24">
        <w:rPr>
          <w:rFonts w:cstheme="minorHAnsi"/>
          <w:lang w:val="en-US"/>
        </w:rPr>
        <w:t>Fantasy</w:t>
      </w:r>
      <w:r w:rsidR="001D7BE6" w:rsidRPr="00836D24">
        <w:rPr>
          <w:rFonts w:cstheme="minorHAnsi"/>
        </w:rPr>
        <w:t xml:space="preserve"> </w:t>
      </w:r>
      <w:r w:rsidR="001D7BE6" w:rsidRPr="00836D24">
        <w:rPr>
          <w:rFonts w:cstheme="minorHAnsi"/>
          <w:lang w:val="en-US"/>
        </w:rPr>
        <w:t>Ace</w:t>
      </w:r>
      <w:r w:rsidR="001D7BE6" w:rsidRPr="00836D24">
        <w:rPr>
          <w:rFonts w:cstheme="minorHAnsi"/>
        </w:rPr>
        <w:t>”</w:t>
      </w:r>
      <w:r w:rsidR="00BC5CBF" w:rsidRPr="00836D24">
        <w:rPr>
          <w:rFonts w:cstheme="minorHAnsi"/>
        </w:rPr>
        <w:t xml:space="preserve"> είναι ένα τουρνουά ομάδων διπλών το οποίο γίνεται τα Σαββατοκύριακα</w:t>
      </w:r>
      <w:r w:rsidRPr="00836D24">
        <w:rPr>
          <w:rFonts w:cstheme="minorHAnsi"/>
        </w:rPr>
        <w:t>.</w:t>
      </w:r>
    </w:p>
    <w:p w:rsidR="00C6530D" w:rsidRPr="00836D24" w:rsidRDefault="00C6530D" w:rsidP="00865505">
      <w:pPr>
        <w:spacing w:line="360" w:lineRule="auto"/>
        <w:jc w:val="both"/>
        <w:rPr>
          <w:rFonts w:cstheme="minorHAnsi"/>
          <w:b/>
        </w:rPr>
      </w:pPr>
    </w:p>
    <w:p w:rsidR="00BC5CBF" w:rsidRPr="00836D24" w:rsidRDefault="00C6530D" w:rsidP="00C6530D">
      <w:pPr>
        <w:pStyle w:val="Default"/>
        <w:spacing w:after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D24">
        <w:rPr>
          <w:rFonts w:asciiTheme="minorHAnsi" w:hAnsiTheme="minorHAnsi" w:cstheme="minorHAnsi"/>
          <w:b/>
          <w:bCs/>
          <w:sz w:val="22"/>
          <w:szCs w:val="22"/>
        </w:rPr>
        <w:t>ΒΑΣΙΚΟΙ ΚΑΝΟΝΕΣ</w:t>
      </w:r>
    </w:p>
    <w:p w:rsidR="0011715D" w:rsidRPr="00836D24" w:rsidRDefault="0011715D" w:rsidP="00865505">
      <w:pPr>
        <w:pStyle w:val="a3"/>
        <w:spacing w:line="360" w:lineRule="auto"/>
        <w:jc w:val="both"/>
        <w:rPr>
          <w:rFonts w:cstheme="minorHAnsi"/>
        </w:rPr>
      </w:pP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Οι ομάδες αποτελούντ</w:t>
      </w:r>
      <w:r w:rsidR="00C6530D" w:rsidRPr="00836D24">
        <w:rPr>
          <w:rFonts w:cstheme="minorHAnsi"/>
        </w:rPr>
        <w:t>αι απαραιτήτως από 7 άνδρες και</w:t>
      </w:r>
      <w:r w:rsidRPr="00836D24">
        <w:rPr>
          <w:rFonts w:cstheme="minorHAnsi"/>
        </w:rPr>
        <w:t xml:space="preserve"> 2 γυναίκες.</w:t>
      </w:r>
    </w:p>
    <w:p w:rsidR="00C6530D" w:rsidRPr="00836D24" w:rsidRDefault="002E2D6A" w:rsidP="00C6530D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Σε κάθε οκμαδα αναλαμβανει ενας ως </w:t>
      </w:r>
      <w:r w:rsidR="00C6530D" w:rsidRPr="00836D24">
        <w:rPr>
          <w:rFonts w:cstheme="minorHAnsi"/>
        </w:rPr>
        <w:t>αρχηγός κ</w:t>
      </w:r>
      <w:r w:rsidRPr="00836D24">
        <w:rPr>
          <w:rFonts w:cstheme="minorHAnsi"/>
        </w:rPr>
        <w:t>αι κ</w:t>
      </w:r>
      <w:r w:rsidR="00C6530D" w:rsidRPr="00836D24">
        <w:rPr>
          <w:rFonts w:cstheme="minorHAnsi"/>
        </w:rPr>
        <w:t xml:space="preserve">αλείται να επιλέξει τα μέλη της ομάδας του με βάση την αξιολόγηση στην οποία έχουν προχωρήσει οι διοργανωτές. Το άθροισμα των </w:t>
      </w:r>
      <w:r w:rsidR="00C6530D" w:rsidRPr="00836D24">
        <w:rPr>
          <w:rFonts w:cstheme="minorHAnsi"/>
          <w:lang w:val="en-US"/>
        </w:rPr>
        <w:t>credits</w:t>
      </w:r>
      <w:r w:rsidR="00C6530D" w:rsidRPr="00836D24">
        <w:rPr>
          <w:rFonts w:cstheme="minorHAnsi"/>
        </w:rPr>
        <w:t xml:space="preserve"> (αξιολόγησης) των 9 παικτών της ομάδας πρέπει να είναι μέχρι 600.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Κάθε αγωνιστική ημέρα αποτελείται από τρείς αγώνες τένις (2 διπλά τένις και 1 μεικτό) και δύο </w:t>
      </w:r>
      <w:r w:rsidRPr="00836D24">
        <w:rPr>
          <w:rFonts w:cstheme="minorHAnsi"/>
          <w:lang w:val="en-US"/>
        </w:rPr>
        <w:t>padel</w:t>
      </w:r>
      <w:r w:rsidRPr="00836D24">
        <w:rPr>
          <w:rFonts w:cstheme="minorHAnsi"/>
        </w:rPr>
        <w:t xml:space="preserve"> (1 ανδρικό και 1 μεικτό).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Η λίστα με τους 9 παίκτες της εκάστοτε ομάδας πρέπει να συμπληρωθεί έως </w:t>
      </w:r>
      <w:r w:rsidR="00C6530D" w:rsidRPr="00836D24">
        <w:rPr>
          <w:rFonts w:cstheme="minorHAnsi"/>
        </w:rPr>
        <w:t>17</w:t>
      </w:r>
      <w:r w:rsidRPr="00836D24">
        <w:rPr>
          <w:rFonts w:cstheme="minorHAnsi"/>
        </w:rPr>
        <w:t xml:space="preserve">  Νοεμβρίου και να δοθεί στη γραμματεία του </w:t>
      </w:r>
      <w:r w:rsidRPr="00836D24">
        <w:rPr>
          <w:rFonts w:cstheme="minorHAnsi"/>
          <w:lang w:val="en-US"/>
        </w:rPr>
        <w:t>club</w:t>
      </w:r>
      <w:r w:rsidRPr="00836D24">
        <w:rPr>
          <w:rFonts w:cstheme="minorHAnsi"/>
        </w:rPr>
        <w:t>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Οι δύο καλύτεροι σε αξιολγόγηση</w:t>
      </w:r>
      <w:r w:rsidR="00C901FA">
        <w:rPr>
          <w:rFonts w:cstheme="minorHAnsi"/>
        </w:rPr>
        <w:t xml:space="preserve"> άνδρες στην σύνθεση μιας αγωνιστικής</w:t>
      </w:r>
      <w:r w:rsidRPr="00836D24">
        <w:rPr>
          <w:rFonts w:cstheme="minorHAnsi"/>
        </w:rPr>
        <w:t xml:space="preserve"> δεν μπορούν να ξεπερνούν τα 185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>.</w:t>
      </w:r>
    </w:p>
    <w:p w:rsidR="00A70ED4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Ο κάθε παίκτης θα μπορεί να συμμετέχει έως και δύο φορές την εκάστοτε αγωνιστική και συνολ</w:t>
      </w:r>
      <w:r w:rsidR="00C6530D" w:rsidRPr="00836D24">
        <w:rPr>
          <w:rFonts w:cstheme="minorHAnsi"/>
        </w:rPr>
        <w:t>ικά:</w:t>
      </w:r>
    </w:p>
    <w:p w:rsidR="00A70ED4" w:rsidRPr="00836D24" w:rsidRDefault="00A70ED4" w:rsidP="00A70ED4">
      <w:pPr>
        <w:pStyle w:val="a3"/>
        <w:numPr>
          <w:ilvl w:val="1"/>
          <w:numId w:val="2"/>
        </w:numPr>
        <w:rPr>
          <w:rFonts w:cstheme="minorHAnsi"/>
        </w:rPr>
      </w:pPr>
      <w:r w:rsidRPr="00836D24">
        <w:rPr>
          <w:rFonts w:cstheme="minorHAnsi"/>
          <w:b/>
        </w:rPr>
        <w:t>Σε όμιλο των 7 ομάδων</w:t>
      </w:r>
      <w:r w:rsidRPr="00836D24">
        <w:rPr>
          <w:rFonts w:cstheme="minorHAnsi"/>
        </w:rPr>
        <w:t xml:space="preserve"> οι άντρες minimum 5 και maximum 9 φορές και οι γυναίκες minimum 4 maximum 8 φορές για την φάση των ομίλων.</w:t>
      </w:r>
    </w:p>
    <w:p w:rsidR="004F467E" w:rsidRPr="00836D24" w:rsidRDefault="00A70ED4" w:rsidP="00A70ED4">
      <w:pPr>
        <w:pStyle w:val="a3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  <w:b/>
        </w:rPr>
        <w:t>Σε όμιλο των 8 ομάδων</w:t>
      </w:r>
      <w:r w:rsidRPr="00836D24">
        <w:rPr>
          <w:rFonts w:cstheme="minorHAnsi"/>
        </w:rPr>
        <w:t xml:space="preserve"> </w:t>
      </w:r>
      <w:r w:rsidR="004F467E" w:rsidRPr="00836D24">
        <w:rPr>
          <w:rFonts w:cstheme="minorHAnsi"/>
        </w:rPr>
        <w:t xml:space="preserve">οι άντρες minimum 5 και maximum </w:t>
      </w:r>
      <w:r w:rsidRPr="00836D24">
        <w:rPr>
          <w:rFonts w:cstheme="minorHAnsi"/>
        </w:rPr>
        <w:t>10</w:t>
      </w:r>
      <w:r w:rsidR="004F467E" w:rsidRPr="00836D24">
        <w:rPr>
          <w:rFonts w:cstheme="minorHAnsi"/>
        </w:rPr>
        <w:t xml:space="preserve"> φορές και οι γυναίκες </w:t>
      </w:r>
      <w:r w:rsidRPr="00836D24">
        <w:rPr>
          <w:rFonts w:cstheme="minorHAnsi"/>
        </w:rPr>
        <w:t>minimum 5</w:t>
      </w:r>
      <w:r w:rsidR="004F467E" w:rsidRPr="00836D24">
        <w:rPr>
          <w:rFonts w:cstheme="minorHAnsi"/>
        </w:rPr>
        <w:t xml:space="preserve"> </w:t>
      </w:r>
      <w:r w:rsidRPr="00836D24">
        <w:rPr>
          <w:rFonts w:cstheme="minorHAnsi"/>
        </w:rPr>
        <w:t>maximum 9</w:t>
      </w:r>
      <w:r w:rsidR="004F467E" w:rsidRPr="00836D24">
        <w:rPr>
          <w:rFonts w:cstheme="minorHAnsi"/>
        </w:rPr>
        <w:t xml:space="preserve"> φορές για την φάση των ομίλων.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Αντικατάσταση παικτών μπορεί να πραγματοποιηθεί έως και τρείς φορές με παίκτες αρκεί να ενημερώνεται σχετικά εγκαίρως ο επιδιαιτητής</w:t>
      </w:r>
      <w:r w:rsidR="00737399" w:rsidRPr="00836D24">
        <w:rPr>
          <w:rFonts w:cstheme="minorHAnsi"/>
        </w:rPr>
        <w:t xml:space="preserve"> και να τηρούνται οι όροι του παρόντος</w:t>
      </w:r>
      <w:r w:rsidRPr="00836D24">
        <w:rPr>
          <w:rFonts w:cstheme="minorHAnsi"/>
        </w:rPr>
        <w:t>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Ο αρχηγός οφείλει να </w:t>
      </w:r>
      <w:r w:rsidR="002E2D6A" w:rsidRPr="00836D24">
        <w:rPr>
          <w:rFonts w:cstheme="minorHAnsi"/>
        </w:rPr>
        <w:t>παραδίδει</w:t>
      </w:r>
      <w:r w:rsidRPr="00836D24">
        <w:rPr>
          <w:rFonts w:cstheme="minorHAnsi"/>
        </w:rPr>
        <w:t xml:space="preserve"> τη λίστα των παικτών που θα πάρουν μέρος την συγκεκριμένη αγωνιστική αναλυτικά και για τα 5 ματς</w:t>
      </w:r>
      <w:r w:rsidR="00CD7331" w:rsidRPr="00836D24">
        <w:rPr>
          <w:rFonts w:cstheme="minorHAnsi"/>
        </w:rPr>
        <w:t>,</w:t>
      </w:r>
      <w:r w:rsidRPr="00836D24">
        <w:rPr>
          <w:rFonts w:cstheme="minorHAnsi"/>
        </w:rPr>
        <w:t xml:space="preserve"> 15 λεπτά πριν το πρώτο </w:t>
      </w:r>
      <w:r w:rsidRPr="00836D24">
        <w:rPr>
          <w:rFonts w:cstheme="minorHAnsi"/>
          <w:lang w:val="en-US"/>
        </w:rPr>
        <w:t>match</w:t>
      </w:r>
      <w:r w:rsidRPr="00836D24">
        <w:rPr>
          <w:rFonts w:cstheme="minorHAnsi"/>
        </w:rPr>
        <w:t>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Όλα τα αγωνιζόμενα ζευγάρια οφείλουν να έχουν αθροιστική αξιολόγηση τουλάχιστον 95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>.</w:t>
      </w:r>
    </w:p>
    <w:p w:rsidR="00CD7331" w:rsidRPr="00836D24" w:rsidRDefault="00CD7331" w:rsidP="00CD7331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Ειδικότερα μόνο για το μεικτό του τένις</w:t>
      </w:r>
      <w:r w:rsidR="00945CB9" w:rsidRPr="00836D24">
        <w:rPr>
          <w:rFonts w:cstheme="minorHAnsi"/>
        </w:rPr>
        <w:t>,</w:t>
      </w:r>
      <w:r w:rsidRPr="00836D24">
        <w:rPr>
          <w:rFonts w:cstheme="minorHAnsi"/>
        </w:rPr>
        <w:t xml:space="preserve"> μπορεί να συμμετέχει ένα ζευγάρι των οποίων η αθροιστική αξιολόγηση σε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 xml:space="preserve"> θα είναι από 115 έως 160.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Στο πρώτο διπλό ανδρών του τένις θα παίζουν απαραιτήτως οι δυο εκ των τριών πρώτων σε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 xml:space="preserve"> από κάθε ομάδα που θα είναι δηλωμένοι για τη συγκεκριμένη αγωνιστική.</w:t>
      </w:r>
    </w:p>
    <w:p w:rsidR="00852D4E" w:rsidRPr="00836D24" w:rsidRDefault="00852D4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Αν κρίνει κάποια ομάδα</w:t>
      </w:r>
      <w:r w:rsidR="00CD7331" w:rsidRPr="00836D24">
        <w:rPr>
          <w:rFonts w:cstheme="minorHAnsi"/>
        </w:rPr>
        <w:t>,</w:t>
      </w:r>
      <w:r w:rsidRPr="00836D24">
        <w:rPr>
          <w:rFonts w:cstheme="minorHAnsi"/>
        </w:rPr>
        <w:t xml:space="preserve"> μπορεί να δηλώσει κάποιον </w:t>
      </w:r>
      <w:r w:rsidR="00792E8C" w:rsidRPr="00836D24">
        <w:rPr>
          <w:rFonts w:cstheme="minorHAnsi"/>
        </w:rPr>
        <w:t xml:space="preserve">άνδρα </w:t>
      </w:r>
      <w:r w:rsidRPr="00836D24">
        <w:rPr>
          <w:rFonts w:cstheme="minorHAnsi"/>
        </w:rPr>
        <w:t xml:space="preserve">παίχτη ως αγωνιζόμενο αποκλειστικά και μόνον στο </w:t>
      </w:r>
      <w:r w:rsidRPr="00836D24">
        <w:rPr>
          <w:rFonts w:cstheme="minorHAnsi"/>
          <w:lang w:val="en-US"/>
        </w:rPr>
        <w:t>padel</w:t>
      </w:r>
      <w:r w:rsidRPr="00836D24">
        <w:rPr>
          <w:rFonts w:cstheme="minorHAnsi"/>
        </w:rPr>
        <w:t>. Εν τοιαύτη περιπτώσει αυτός ο παίχτης δηλώνεται ως 7</w:t>
      </w:r>
      <w:r w:rsidRPr="00836D24">
        <w:rPr>
          <w:rFonts w:cstheme="minorHAnsi"/>
          <w:vertAlign w:val="superscript"/>
        </w:rPr>
        <w:t>ος</w:t>
      </w:r>
      <w:r w:rsidRPr="00836D24">
        <w:rPr>
          <w:rFonts w:cstheme="minorHAnsi"/>
        </w:rPr>
        <w:t xml:space="preserve"> στην σειρά των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 xml:space="preserve"> </w:t>
      </w:r>
      <w:r w:rsidR="00792E8C" w:rsidRPr="00836D24">
        <w:rPr>
          <w:rFonts w:cstheme="minorHAnsi"/>
        </w:rPr>
        <w:t>και δεν εμπίπτει στο ανωτέρω άρθρο #1</w:t>
      </w:r>
      <w:r w:rsidR="00C6530D" w:rsidRPr="00836D24">
        <w:rPr>
          <w:rFonts w:cstheme="minorHAnsi"/>
        </w:rPr>
        <w:t>1</w:t>
      </w:r>
      <w:r w:rsidR="00792E8C" w:rsidRPr="00836D24">
        <w:rPr>
          <w:rFonts w:cstheme="minorHAnsi"/>
        </w:rPr>
        <w:t>.</w:t>
      </w:r>
    </w:p>
    <w:p w:rsidR="004F467E" w:rsidRPr="00836D24" w:rsidRDefault="004F467E" w:rsidP="002E2D6A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Στο δεύτερο διπλό ανδρών έχει δικαίωμα συμμετοχής ο 3</w:t>
      </w:r>
      <w:r w:rsidRPr="00836D24">
        <w:rPr>
          <w:rFonts w:cstheme="minorHAnsi"/>
          <w:vertAlign w:val="superscript"/>
        </w:rPr>
        <w:t>ος</w:t>
      </w:r>
      <w:r w:rsidRPr="00836D24">
        <w:rPr>
          <w:rFonts w:cstheme="minorHAnsi"/>
        </w:rPr>
        <w:t xml:space="preserve"> σε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 xml:space="preserve">  </w:t>
      </w:r>
      <w:r w:rsidR="002E2D6A" w:rsidRPr="00836D24">
        <w:rPr>
          <w:rFonts w:cstheme="minorHAnsi"/>
        </w:rPr>
        <w:t>που θα είναι δηλωμένος για τη συγκεκριμένη αγωνιστική, όχι οι δύο πρώτοι.</w:t>
      </w:r>
    </w:p>
    <w:p w:rsidR="004F467E" w:rsidRPr="00836D24" w:rsidRDefault="004F467E" w:rsidP="00625B3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Αν ένας παίκτης  που δηλώθηκε για την αγωνιστική δεν αγωνιστεί, </w:t>
      </w:r>
      <w:r w:rsidR="00625B3E" w:rsidRPr="00836D24">
        <w:rPr>
          <w:rFonts w:cstheme="minorHAnsi"/>
        </w:rPr>
        <w:t>τότε η ομάδα του χάνει το ματς.</w:t>
      </w:r>
      <w:r w:rsidRPr="00836D24">
        <w:rPr>
          <w:rFonts w:cstheme="minorHAnsi"/>
        </w:rPr>
        <w:t xml:space="preserve"> </w:t>
      </w:r>
      <w:r w:rsidR="00625B3E" w:rsidRPr="00836D24">
        <w:rPr>
          <w:rFonts w:cstheme="minorHAnsi"/>
        </w:rPr>
        <w:t>και παίρνει επιπλέον ποινή -1 πόντο.</w:t>
      </w:r>
    </w:p>
    <w:p w:rsidR="00792E8C" w:rsidRPr="00836D24" w:rsidRDefault="00792E8C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Αν μια ομάδα δηλώσει λανθασμένη σύνθεση </w:t>
      </w:r>
      <w:r w:rsidR="000A4110" w:rsidRPr="00836D24">
        <w:rPr>
          <w:rFonts w:cstheme="minorHAnsi"/>
        </w:rPr>
        <w:t>οφείλει</w:t>
      </w:r>
      <w:r w:rsidRPr="00836D24">
        <w:rPr>
          <w:rFonts w:cstheme="minorHAnsi"/>
        </w:rPr>
        <w:t xml:space="preserve"> να την διορθώσει </w:t>
      </w:r>
      <w:r w:rsidR="000A4110" w:rsidRPr="00836D24">
        <w:rPr>
          <w:rFonts w:cstheme="minorHAnsi"/>
        </w:rPr>
        <w:t>πριν την έναρξη των αγώνων. Στα ματς που θα αγωνίζονται άτομα που δεν είναι ορθό να συμμετέχουν, η ομάδα</w:t>
      </w:r>
      <w:r w:rsidRPr="00836D24">
        <w:rPr>
          <w:rFonts w:cstheme="minorHAnsi"/>
        </w:rPr>
        <w:t xml:space="preserve"> μηδενίζεται </w:t>
      </w:r>
      <w:r w:rsidR="000A4110" w:rsidRPr="00836D24">
        <w:rPr>
          <w:rFonts w:cstheme="minorHAnsi"/>
        </w:rPr>
        <w:t>και παίρνει επιπλέον ποινή -1 πόντο.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Η βαθμολόγηση των αγώνων θα προσμετράται με τις νίκες. (δηλαδή 3 νίκες 3 βαθμοί).  Η ομάδα που θα επικρατήσει στις νίκες  παίρνει σαν </w:t>
      </w:r>
      <w:r w:rsidRPr="00836D24">
        <w:rPr>
          <w:rFonts w:cstheme="minorHAnsi"/>
          <w:lang w:val="en-US"/>
        </w:rPr>
        <w:t>bonus</w:t>
      </w:r>
      <w:r w:rsidRPr="00836D24">
        <w:rPr>
          <w:rFonts w:cstheme="minorHAnsi"/>
        </w:rPr>
        <w:t xml:space="preserve"> 1 βαθμό ακόμη.</w:t>
      </w:r>
    </w:p>
    <w:p w:rsidR="004F467E" w:rsidRPr="00836D24" w:rsidRDefault="0088696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Στην φάση των </w:t>
      </w:r>
      <w:r w:rsidRPr="00836D24">
        <w:rPr>
          <w:rFonts w:cstheme="minorHAnsi"/>
          <w:lang w:val="en-US"/>
        </w:rPr>
        <w:t>Knock</w:t>
      </w:r>
      <w:r w:rsidRPr="00836D24">
        <w:rPr>
          <w:rFonts w:cstheme="minorHAnsi"/>
        </w:rPr>
        <w:t xml:space="preserve"> </w:t>
      </w:r>
      <w:r w:rsidRPr="00836D24">
        <w:rPr>
          <w:rFonts w:cstheme="minorHAnsi"/>
          <w:lang w:val="en-US"/>
        </w:rPr>
        <w:t>out</w:t>
      </w:r>
      <w:r w:rsidRPr="00836D24">
        <w:rPr>
          <w:rFonts w:cstheme="minorHAnsi"/>
        </w:rPr>
        <w:t xml:space="preserve">, πρέπει να χρησιμοποιηθούν όλοι οι παίχτες της ομάδας. </w:t>
      </w:r>
      <w:r w:rsidR="004F467E" w:rsidRPr="00836D24">
        <w:rPr>
          <w:rFonts w:cstheme="minorHAnsi"/>
        </w:rPr>
        <w:t xml:space="preserve">Αν η ομάδα δεν χρησιμοποιήσει και τους 9 παίκτες στους </w:t>
      </w:r>
      <w:r w:rsidR="004F467E" w:rsidRPr="00836D24">
        <w:rPr>
          <w:rFonts w:cstheme="minorHAnsi"/>
          <w:lang w:val="en-US"/>
        </w:rPr>
        <w:t>knock</w:t>
      </w:r>
      <w:r w:rsidR="004F467E" w:rsidRPr="00836D24">
        <w:rPr>
          <w:rFonts w:cstheme="minorHAnsi"/>
        </w:rPr>
        <w:t xml:space="preserve"> </w:t>
      </w:r>
      <w:r w:rsidR="004F467E" w:rsidRPr="00836D24">
        <w:rPr>
          <w:rFonts w:cstheme="minorHAnsi"/>
          <w:lang w:val="en-US"/>
        </w:rPr>
        <w:t>out</w:t>
      </w:r>
      <w:r w:rsidR="004F467E" w:rsidRPr="00836D24">
        <w:rPr>
          <w:rFonts w:cstheme="minorHAnsi"/>
        </w:rPr>
        <w:t xml:space="preserve"> αγώνες τότε αποκλείεται από την συνέχεια.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Τα </w:t>
      </w:r>
      <w:r w:rsidRPr="00836D24">
        <w:rPr>
          <w:rFonts w:cstheme="minorHAnsi"/>
          <w:lang w:val="en-US"/>
        </w:rPr>
        <w:t>credits</w:t>
      </w:r>
      <w:r w:rsidRPr="00836D24">
        <w:rPr>
          <w:rFonts w:cstheme="minorHAnsi"/>
        </w:rPr>
        <w:t xml:space="preserve"> της εκάστοτε μεταγραφής </w:t>
      </w:r>
      <w:r w:rsidR="00625B3E" w:rsidRPr="00836D24">
        <w:rPr>
          <w:rFonts w:cstheme="minorHAnsi"/>
        </w:rPr>
        <w:t>έχει</w:t>
      </w:r>
      <w:r w:rsidRPr="00836D24">
        <w:rPr>
          <w:rFonts w:cstheme="minorHAnsi"/>
        </w:rPr>
        <w:t xml:space="preserve"> οριστεί από την διοίκηση του </w:t>
      </w:r>
      <w:r w:rsidRPr="00836D24">
        <w:rPr>
          <w:rFonts w:cstheme="minorHAnsi"/>
          <w:lang w:val="en-US"/>
        </w:rPr>
        <w:t>club</w:t>
      </w:r>
      <w:r w:rsidRPr="00836D24">
        <w:rPr>
          <w:rFonts w:cstheme="minorHAnsi"/>
        </w:rPr>
        <w:t xml:space="preserve">. 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Η βαθμολογημένη λίστα των παικτών δεν περιέχει όλους τους παίχτες . Ρωτήστε μας για να δωθεί </w:t>
      </w:r>
      <w:r w:rsidRPr="00836D24">
        <w:rPr>
          <w:rFonts w:cstheme="minorHAnsi"/>
          <w:lang w:val="en-US"/>
        </w:rPr>
        <w:t>rating</w:t>
      </w:r>
      <w:r w:rsidRPr="00836D24">
        <w:rPr>
          <w:rFonts w:cstheme="minorHAnsi"/>
        </w:rPr>
        <w:t xml:space="preserve"> σε οποιονδήποτε σας ενδιαφέρει.</w:t>
      </w:r>
    </w:p>
    <w:p w:rsidR="004F467E" w:rsidRPr="00836D24" w:rsidRDefault="004F467E" w:rsidP="004F467E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 xml:space="preserve">Το κόστος συμμετοχής για την κάθε ομάδα θα ανέρχεται στα </w:t>
      </w:r>
      <w:r w:rsidR="00305E12" w:rsidRPr="00836D24">
        <w:rPr>
          <w:rFonts w:cstheme="minorHAnsi"/>
        </w:rPr>
        <w:t xml:space="preserve">450 </w:t>
      </w:r>
      <w:r w:rsidRPr="00836D24">
        <w:rPr>
          <w:rFonts w:cstheme="minorHAnsi"/>
        </w:rPr>
        <w:t>ευρώ</w:t>
      </w:r>
      <w:r w:rsidR="0088696E" w:rsidRPr="00836D24">
        <w:rPr>
          <w:rFonts w:cstheme="minorHAnsi"/>
        </w:rPr>
        <w:t xml:space="preserve"> (διατήθενται εμφανίσεις ομάδων και μπάλες από τον χ</w:t>
      </w:r>
      <w:r w:rsidR="00625B3E" w:rsidRPr="00836D24">
        <w:rPr>
          <w:rFonts w:cstheme="minorHAnsi"/>
        </w:rPr>
        <w:t>ο</w:t>
      </w:r>
      <w:r w:rsidR="0088696E" w:rsidRPr="00836D24">
        <w:rPr>
          <w:rFonts w:cstheme="minorHAnsi"/>
        </w:rPr>
        <w:t xml:space="preserve">ρηγό μας </w:t>
      </w:r>
      <w:r w:rsidR="0088696E" w:rsidRPr="00836D24">
        <w:rPr>
          <w:rFonts w:cstheme="minorHAnsi"/>
          <w:lang w:val="en-US"/>
        </w:rPr>
        <w:t>INTERSPORT</w:t>
      </w:r>
      <w:r w:rsidR="0088696E" w:rsidRPr="00836D24">
        <w:rPr>
          <w:rFonts w:cstheme="minorHAnsi"/>
        </w:rPr>
        <w:t>)</w:t>
      </w:r>
      <w:r w:rsidRPr="00836D24">
        <w:rPr>
          <w:rFonts w:cstheme="minorHAnsi"/>
        </w:rPr>
        <w:t>.</w:t>
      </w:r>
    </w:p>
    <w:p w:rsidR="00D80659" w:rsidRPr="00836D24" w:rsidRDefault="004F467E" w:rsidP="00D80659">
      <w:pPr>
        <w:pStyle w:val="a3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36D24">
        <w:rPr>
          <w:rFonts w:cstheme="minorHAnsi"/>
        </w:rPr>
        <w:t>Οι αγώνες θα γίνονται αποκλειστικά το Σαββατοκύριακο εκτός αν υπάρξει θέμα καιρού</w:t>
      </w:r>
      <w:r w:rsidR="0088696E" w:rsidRPr="00836D24">
        <w:rPr>
          <w:rFonts w:cstheme="minorHAnsi"/>
        </w:rPr>
        <w:t xml:space="preserve"> ή αν αλλιώς το κρίνει η επιτροπή των αγώνων</w:t>
      </w:r>
      <w:r w:rsidRPr="00836D24">
        <w:rPr>
          <w:rFonts w:cstheme="minorHAnsi"/>
        </w:rPr>
        <w:t>.</w:t>
      </w:r>
    </w:p>
    <w:p w:rsidR="00D80659" w:rsidRPr="00836D24" w:rsidRDefault="00D80659" w:rsidP="00D80659">
      <w:pPr>
        <w:spacing w:line="360" w:lineRule="auto"/>
        <w:ind w:left="426"/>
        <w:jc w:val="both"/>
        <w:rPr>
          <w:rFonts w:cstheme="minorHAnsi"/>
        </w:rPr>
      </w:pPr>
    </w:p>
    <w:p w:rsidR="00BC5CBF" w:rsidRPr="00836D24" w:rsidRDefault="00A73789" w:rsidP="00C6530D">
      <w:pPr>
        <w:pStyle w:val="Default"/>
        <w:spacing w:after="270"/>
        <w:jc w:val="both"/>
        <w:rPr>
          <w:rFonts w:asciiTheme="minorHAnsi" w:hAnsiTheme="minorHAnsi" w:cstheme="minorHAnsi"/>
          <w:sz w:val="22"/>
          <w:szCs w:val="22"/>
        </w:rPr>
      </w:pPr>
      <w:r w:rsidRPr="00836D24" w:rsidDel="004F467E">
        <w:rPr>
          <w:rFonts w:asciiTheme="minorHAnsi" w:hAnsiTheme="minorHAnsi" w:cstheme="minorHAnsi"/>
          <w:sz w:val="22"/>
          <w:szCs w:val="22"/>
        </w:rPr>
        <w:t xml:space="preserve"> </w:t>
      </w:r>
      <w:r w:rsidR="00512499" w:rsidRPr="00836D24">
        <w:rPr>
          <w:rFonts w:asciiTheme="minorHAnsi" w:hAnsiTheme="minorHAnsi" w:cstheme="minorHAnsi"/>
          <w:b/>
          <w:bCs/>
          <w:sz w:val="22"/>
          <w:szCs w:val="22"/>
        </w:rPr>
        <w:t>Δ</w:t>
      </w:r>
      <w:r w:rsidR="00BC5CBF" w:rsidRPr="00836D24">
        <w:rPr>
          <w:rFonts w:asciiTheme="minorHAnsi" w:hAnsiTheme="minorHAnsi" w:cstheme="minorHAnsi"/>
          <w:b/>
          <w:bCs/>
          <w:sz w:val="22"/>
          <w:szCs w:val="22"/>
        </w:rPr>
        <w:t xml:space="preserve">ΗΛΩΣΕΙΣ ΣΥΜΜΕΤΟΧΗΣ </w:t>
      </w:r>
    </w:p>
    <w:p w:rsidR="00BC5CBF" w:rsidRPr="00836D24" w:rsidRDefault="00BC5CBF" w:rsidP="0086550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C5CBF" w:rsidRPr="00836D24" w:rsidRDefault="00BC5CBF" w:rsidP="00865505">
      <w:pPr>
        <w:pStyle w:val="Default"/>
        <w:spacing w:after="157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</w:t>
      </w:r>
      <w:proofErr w:type="spellStart"/>
      <w:r w:rsidRPr="00836D24">
        <w:rPr>
          <w:rFonts w:asciiTheme="minorHAnsi" w:hAnsiTheme="minorHAnsi" w:cstheme="minorHAnsi"/>
          <w:sz w:val="22"/>
          <w:szCs w:val="22"/>
        </w:rPr>
        <w:t>Oι</w:t>
      </w:r>
      <w:proofErr w:type="spellEnd"/>
      <w:r w:rsidRPr="00836D24">
        <w:rPr>
          <w:rFonts w:asciiTheme="minorHAnsi" w:hAnsiTheme="minorHAnsi" w:cstheme="minorHAnsi"/>
          <w:sz w:val="22"/>
          <w:szCs w:val="22"/>
        </w:rPr>
        <w:t xml:space="preserve"> ομάδες δηλώνονται από τον αρχηγό τους με αποστολή e-</w:t>
      </w:r>
      <w:proofErr w:type="spellStart"/>
      <w:r w:rsidRPr="00836D2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836D24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6" w:history="1">
        <w:r w:rsidRPr="00836D24">
          <w:rPr>
            <w:rStyle w:val="-"/>
            <w:rFonts w:asciiTheme="minorHAnsi" w:hAnsiTheme="minorHAnsi" w:cstheme="minorHAnsi"/>
            <w:sz w:val="22"/>
            <w:szCs w:val="22"/>
          </w:rPr>
          <w:t>info@</w:t>
        </w:r>
        <w:r w:rsidRPr="00836D2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acetennisclub</w:t>
        </w:r>
        <w:r w:rsidRPr="00836D2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836D2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836D24">
        <w:rPr>
          <w:rFonts w:asciiTheme="minorHAnsi" w:hAnsiTheme="minorHAnsi" w:cstheme="minorHAnsi"/>
          <w:sz w:val="22"/>
          <w:szCs w:val="22"/>
        </w:rPr>
        <w:t xml:space="preserve"> ή στο </w:t>
      </w:r>
      <w:hyperlink r:id="rId7" w:history="1">
        <w:r w:rsidRPr="00836D2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836D2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836D2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tennisleague</w:t>
        </w:r>
        <w:proofErr w:type="spellEnd"/>
        <w:r w:rsidRPr="00836D24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836D24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836D24">
        <w:rPr>
          <w:rFonts w:asciiTheme="minorHAnsi" w:hAnsiTheme="minorHAnsi" w:cstheme="minorHAnsi"/>
          <w:sz w:val="22"/>
          <w:szCs w:val="22"/>
        </w:rPr>
        <w:t xml:space="preserve">  συμπληρώνοντας τα στοιχεία του κάθε μέλους της ομάδας (ονοματεπώνυμο, ηλικία, e-</w:t>
      </w:r>
      <w:proofErr w:type="spellStart"/>
      <w:r w:rsidRPr="00836D2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836D24">
        <w:rPr>
          <w:rFonts w:asciiTheme="minorHAnsi" w:hAnsiTheme="minorHAnsi" w:cstheme="minorHAnsi"/>
          <w:sz w:val="22"/>
          <w:szCs w:val="22"/>
        </w:rPr>
        <w:t xml:space="preserve">, κινητό), το όνομα της ομάδας, </w:t>
      </w:r>
      <w:r w:rsidRPr="00836D24">
        <w:rPr>
          <w:rFonts w:asciiTheme="minorHAnsi" w:hAnsiTheme="minorHAnsi" w:cstheme="minorHAnsi"/>
          <w:sz w:val="22"/>
          <w:szCs w:val="22"/>
        </w:rPr>
        <w:t xml:space="preserve"> Το κόστος συμμετοχής είναι </w:t>
      </w:r>
      <w:r w:rsidR="00FB53F7" w:rsidRPr="00FB53F7">
        <w:rPr>
          <w:rFonts w:asciiTheme="minorHAnsi" w:hAnsiTheme="minorHAnsi" w:cstheme="minorHAnsi"/>
          <w:sz w:val="22"/>
          <w:szCs w:val="22"/>
        </w:rPr>
        <w:t>450</w:t>
      </w:r>
      <w:r w:rsidRPr="00836D24">
        <w:rPr>
          <w:rFonts w:asciiTheme="minorHAnsi" w:hAnsiTheme="minorHAnsi" w:cstheme="minorHAnsi"/>
          <w:sz w:val="22"/>
          <w:szCs w:val="22"/>
        </w:rPr>
        <w:t xml:space="preserve"> ευρώ ανά ομάδα. Τα χρήματα των μελών της ομάδας καταβάλλονται μέχρι </w:t>
      </w:r>
      <w:r w:rsidR="00836D24" w:rsidRPr="00836D24">
        <w:rPr>
          <w:rFonts w:asciiTheme="minorHAnsi" w:hAnsiTheme="minorHAnsi" w:cstheme="minorHAnsi"/>
          <w:sz w:val="22"/>
          <w:szCs w:val="22"/>
        </w:rPr>
        <w:t>και την 1η αγωνιστική</w:t>
      </w:r>
      <w:r w:rsidRPr="00836D24">
        <w:rPr>
          <w:rFonts w:asciiTheme="minorHAnsi" w:hAnsiTheme="minorHAnsi" w:cstheme="minorHAnsi"/>
          <w:sz w:val="22"/>
          <w:szCs w:val="22"/>
        </w:rPr>
        <w:t xml:space="preserve"> στη γραμματεία του </w:t>
      </w:r>
      <w:r w:rsidRPr="00836D24">
        <w:rPr>
          <w:rFonts w:asciiTheme="minorHAnsi" w:hAnsiTheme="minorHAnsi" w:cstheme="minorHAnsi"/>
          <w:sz w:val="22"/>
          <w:szCs w:val="22"/>
          <w:lang w:val="en-US"/>
        </w:rPr>
        <w:t>ACE</w:t>
      </w:r>
      <w:r w:rsidRPr="00836D24">
        <w:rPr>
          <w:rFonts w:asciiTheme="minorHAnsi" w:hAnsiTheme="minorHAnsi" w:cstheme="minorHAnsi"/>
          <w:sz w:val="22"/>
          <w:szCs w:val="22"/>
        </w:rPr>
        <w:t xml:space="preserve"> </w:t>
      </w:r>
      <w:r w:rsidRPr="00836D24">
        <w:rPr>
          <w:rFonts w:asciiTheme="minorHAnsi" w:hAnsiTheme="minorHAnsi" w:cstheme="minorHAnsi"/>
          <w:sz w:val="22"/>
          <w:szCs w:val="22"/>
          <w:lang w:val="en-US"/>
        </w:rPr>
        <w:t>TENNIS</w:t>
      </w:r>
      <w:r w:rsidRPr="00836D24">
        <w:rPr>
          <w:rFonts w:asciiTheme="minorHAnsi" w:hAnsiTheme="minorHAnsi" w:cstheme="minorHAnsi"/>
          <w:sz w:val="22"/>
          <w:szCs w:val="22"/>
        </w:rPr>
        <w:t xml:space="preserve"> Club. </w:t>
      </w:r>
      <w:r w:rsidR="00716335" w:rsidRPr="00836D24">
        <w:rPr>
          <w:rFonts w:asciiTheme="minorHAnsi" w:hAnsiTheme="minorHAnsi" w:cstheme="minorHAnsi"/>
          <w:sz w:val="22"/>
          <w:szCs w:val="22"/>
        </w:rPr>
        <w:t>Η</w:t>
      </w:r>
      <w:r w:rsidRPr="00836D24">
        <w:rPr>
          <w:rFonts w:asciiTheme="minorHAnsi" w:hAnsiTheme="minorHAnsi" w:cstheme="minorHAnsi"/>
          <w:sz w:val="22"/>
          <w:szCs w:val="22"/>
        </w:rPr>
        <w:t xml:space="preserve"> κλήρωση των ομίλων που θα πραγματοποιηθεί τη Δευτέρα</w:t>
      </w:r>
      <w:r w:rsidR="00716335" w:rsidRPr="00836D24">
        <w:rPr>
          <w:rFonts w:asciiTheme="minorHAnsi" w:hAnsiTheme="minorHAnsi" w:cstheme="minorHAnsi"/>
          <w:sz w:val="22"/>
          <w:szCs w:val="22"/>
        </w:rPr>
        <w:t xml:space="preserve"> </w:t>
      </w:r>
      <w:r w:rsidR="00A655C1" w:rsidRPr="00836D24">
        <w:rPr>
          <w:rFonts w:asciiTheme="minorHAnsi" w:hAnsiTheme="minorHAnsi" w:cstheme="minorHAnsi"/>
          <w:sz w:val="22"/>
          <w:szCs w:val="22"/>
        </w:rPr>
        <w:t>1</w:t>
      </w:r>
      <w:r w:rsidR="00D80659" w:rsidRPr="00836D24">
        <w:rPr>
          <w:rFonts w:asciiTheme="minorHAnsi" w:hAnsiTheme="minorHAnsi" w:cstheme="minorHAnsi"/>
          <w:sz w:val="22"/>
          <w:szCs w:val="22"/>
        </w:rPr>
        <w:t>9/</w:t>
      </w:r>
      <w:r w:rsidR="00716335" w:rsidRPr="00836D24">
        <w:rPr>
          <w:rFonts w:asciiTheme="minorHAnsi" w:hAnsiTheme="minorHAnsi" w:cstheme="minorHAnsi"/>
          <w:sz w:val="22"/>
          <w:szCs w:val="22"/>
        </w:rPr>
        <w:t>11/</w:t>
      </w:r>
      <w:r w:rsidR="00A655C1" w:rsidRPr="00836D24">
        <w:rPr>
          <w:rFonts w:asciiTheme="minorHAnsi" w:hAnsiTheme="minorHAnsi" w:cstheme="minorHAnsi"/>
          <w:sz w:val="22"/>
          <w:szCs w:val="22"/>
        </w:rPr>
        <w:t xml:space="preserve">2018 </w:t>
      </w:r>
      <w:r w:rsidR="00836D24" w:rsidRPr="00836D24">
        <w:rPr>
          <w:rFonts w:asciiTheme="minorHAnsi" w:hAnsiTheme="minorHAnsi" w:cstheme="minorHAnsi"/>
          <w:sz w:val="22"/>
          <w:szCs w:val="22"/>
        </w:rPr>
        <w:t>στις 20:00.</w:t>
      </w:r>
      <w:r w:rsidRPr="00836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499" w:rsidRPr="00836D24" w:rsidRDefault="00512499" w:rsidP="0086550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12499" w:rsidRPr="00836D24" w:rsidRDefault="00512499" w:rsidP="00C6530D">
      <w:pPr>
        <w:pStyle w:val="Default"/>
        <w:spacing w:after="270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b/>
          <w:bCs/>
          <w:sz w:val="22"/>
          <w:szCs w:val="22"/>
        </w:rPr>
        <w:t xml:space="preserve">ΟΡΟΙ ΔΙΕΞΑΓΩΓΗΣ ΑΓΩΝΩΝ </w:t>
      </w:r>
    </w:p>
    <w:p w:rsidR="00512499" w:rsidRPr="00836D24" w:rsidRDefault="00512499" w:rsidP="00865505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> Η φροντίδα της υγείας κάθε παίκτη και η ευθύνη συμμετοχής του στους αγώνες</w:t>
      </w:r>
      <w:r w:rsidR="0088696E" w:rsidRPr="00836D24">
        <w:rPr>
          <w:rFonts w:asciiTheme="minorHAnsi" w:hAnsiTheme="minorHAnsi" w:cstheme="minorHAnsi"/>
          <w:sz w:val="22"/>
          <w:szCs w:val="22"/>
        </w:rPr>
        <w:t xml:space="preserve"> του ερασιτεχνικού τουρνουά</w:t>
      </w:r>
      <w:r w:rsidRPr="00836D24">
        <w:rPr>
          <w:rFonts w:asciiTheme="minorHAnsi" w:hAnsiTheme="minorHAnsi" w:cstheme="minorHAnsi"/>
          <w:sz w:val="22"/>
          <w:szCs w:val="22"/>
        </w:rPr>
        <w:t xml:space="preserve">, βαρύνουν αποκλειστικά τον ίδιο. </w:t>
      </w:r>
    </w:p>
    <w:p w:rsidR="00512499" w:rsidRPr="00836D24" w:rsidRDefault="00512499" w:rsidP="00865505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Όλοι οι αγώνες θα κρίνονται σε δύο (2) νικηφόρα σετ. Σε περίπτωση ισοπαλίας 1-1 σετ, θα παίζεται tie-break των 10 πόντων με διαφορά 2 πόντων. </w:t>
      </w:r>
    </w:p>
    <w:p w:rsidR="00512499" w:rsidRPr="00836D24" w:rsidRDefault="00512499" w:rsidP="00865505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Οι αγώνες των διπλών </w:t>
      </w:r>
      <w:r w:rsidR="004F467E" w:rsidRPr="00836D24">
        <w:rPr>
          <w:rFonts w:asciiTheme="minorHAnsi" w:hAnsiTheme="minorHAnsi" w:cstheme="minorHAnsi"/>
          <w:sz w:val="22"/>
          <w:szCs w:val="22"/>
        </w:rPr>
        <w:t xml:space="preserve">τένις </w:t>
      </w:r>
      <w:r w:rsidRPr="00836D24">
        <w:rPr>
          <w:rFonts w:asciiTheme="minorHAnsi" w:hAnsiTheme="minorHAnsi" w:cstheme="minorHAnsi"/>
          <w:sz w:val="22"/>
          <w:szCs w:val="22"/>
        </w:rPr>
        <w:t xml:space="preserve">σε όλες τις κατηγορίες θα γίνεται με τον κανονισμό του No Advantage Scoring. </w:t>
      </w:r>
      <w:r w:rsidR="004F467E" w:rsidRPr="00836D24">
        <w:rPr>
          <w:rFonts w:asciiTheme="minorHAnsi" w:hAnsiTheme="minorHAnsi" w:cstheme="minorHAnsi"/>
          <w:sz w:val="22"/>
          <w:szCs w:val="22"/>
        </w:rPr>
        <w:t xml:space="preserve">Στο </w:t>
      </w:r>
      <w:r w:rsidR="004F467E" w:rsidRPr="00836D24">
        <w:rPr>
          <w:rFonts w:asciiTheme="minorHAnsi" w:hAnsiTheme="minorHAnsi" w:cstheme="minorHAnsi"/>
          <w:sz w:val="22"/>
          <w:szCs w:val="22"/>
          <w:lang w:val="en-US"/>
        </w:rPr>
        <w:t>padel</w:t>
      </w:r>
      <w:r w:rsidR="004F467E" w:rsidRPr="00836D24">
        <w:rPr>
          <w:rFonts w:asciiTheme="minorHAnsi" w:hAnsiTheme="minorHAnsi" w:cstheme="minorHAnsi"/>
          <w:sz w:val="22"/>
          <w:szCs w:val="22"/>
        </w:rPr>
        <w:t xml:space="preserve"> δεν θα ισχύει ο κανονισμός </w:t>
      </w:r>
      <w:r w:rsidR="004F467E" w:rsidRPr="00836D24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="004F467E" w:rsidRPr="00836D24">
        <w:rPr>
          <w:rFonts w:asciiTheme="minorHAnsi" w:hAnsiTheme="minorHAnsi" w:cstheme="minorHAnsi"/>
          <w:sz w:val="22"/>
          <w:szCs w:val="22"/>
        </w:rPr>
        <w:t xml:space="preserve"> </w:t>
      </w:r>
      <w:r w:rsidR="004F467E" w:rsidRPr="00836D24">
        <w:rPr>
          <w:rFonts w:asciiTheme="minorHAnsi" w:hAnsiTheme="minorHAnsi" w:cstheme="minorHAnsi"/>
          <w:sz w:val="22"/>
          <w:szCs w:val="22"/>
          <w:lang w:val="en-US"/>
        </w:rPr>
        <w:t>Advantage</w:t>
      </w:r>
      <w:r w:rsidR="004F467E" w:rsidRPr="00836D24">
        <w:rPr>
          <w:rFonts w:asciiTheme="minorHAnsi" w:hAnsiTheme="minorHAnsi" w:cstheme="minorHAnsi"/>
          <w:sz w:val="22"/>
          <w:szCs w:val="22"/>
        </w:rPr>
        <w:t xml:space="preserve"> </w:t>
      </w:r>
      <w:r w:rsidR="004F467E" w:rsidRPr="00836D24">
        <w:rPr>
          <w:rFonts w:asciiTheme="minorHAnsi" w:hAnsiTheme="minorHAnsi" w:cstheme="minorHAnsi"/>
          <w:sz w:val="22"/>
          <w:szCs w:val="22"/>
          <w:lang w:val="en-US"/>
        </w:rPr>
        <w:t>Scoring</w:t>
      </w:r>
      <w:r w:rsidR="004F467E" w:rsidRPr="00836D24">
        <w:rPr>
          <w:rFonts w:asciiTheme="minorHAnsi" w:hAnsiTheme="minorHAnsi" w:cstheme="minorHAnsi"/>
          <w:sz w:val="22"/>
          <w:szCs w:val="22"/>
        </w:rPr>
        <w:t>.</w:t>
      </w:r>
    </w:p>
    <w:p w:rsidR="00512499" w:rsidRPr="00836D24" w:rsidRDefault="00512499" w:rsidP="00865505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Οι ώρες αγώνων θα είναι προκαθορισμένες από πριν από την Επιτροπή αγώνων, κοινές για όλους. </w:t>
      </w:r>
    </w:p>
    <w:p w:rsidR="00512499" w:rsidRPr="00836D24" w:rsidRDefault="00512499" w:rsidP="00865505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Αθλητής ο οποίος θα κληθεί να αγωνιστεί και δεν είναι παρών, μετά από 15 λεπτά ο αντίπαλός του παίρνει τη νίκη. </w:t>
      </w:r>
    </w:p>
    <w:p w:rsidR="00512499" w:rsidRPr="00836D24" w:rsidRDefault="00512499" w:rsidP="00865505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Σε περίπτωση δυσμενών καιρικών συνθηκών οι αγώνες θα παραταθούν αναλόγως. </w:t>
      </w:r>
    </w:p>
    <w:p w:rsidR="00512499" w:rsidRPr="00836D24" w:rsidRDefault="00512499" w:rsidP="00CD7331">
      <w:pPr>
        <w:pStyle w:val="Default"/>
        <w:spacing w:after="27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Ο Επιδιαιτητής έχει το δικαίωμα του correction. </w:t>
      </w:r>
    </w:p>
    <w:p w:rsidR="00512499" w:rsidRPr="00836D24" w:rsidRDefault="00512499" w:rsidP="00865505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 Η επιτροπή αγώνων, ένεκα ανωτέρας βίας, έχει το δικαίωμα να τροποποιεί τους ανωτέρω όρους οριστικά και αμετάκλητα, προκειμένου να ολοκληρωθεί ομαλά το τουρνουά. </w:t>
      </w:r>
    </w:p>
    <w:p w:rsidR="008D30ED" w:rsidRPr="00836D24" w:rsidRDefault="008D30ED" w:rsidP="0086550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D30ED" w:rsidRPr="00836D24" w:rsidRDefault="008D30ED" w:rsidP="0086550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2499" w:rsidRPr="00836D24" w:rsidRDefault="00512499" w:rsidP="0086550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D24">
        <w:rPr>
          <w:rFonts w:asciiTheme="minorHAnsi" w:hAnsiTheme="minorHAnsi" w:cstheme="minorHAnsi"/>
          <w:b/>
          <w:bCs/>
          <w:sz w:val="22"/>
          <w:szCs w:val="22"/>
        </w:rPr>
        <w:t xml:space="preserve">ΕΝΗΜΕΡΩΣΗ ΑΓΩΝΩΝ </w:t>
      </w:r>
    </w:p>
    <w:p w:rsidR="00C6530D" w:rsidRPr="00836D24" w:rsidRDefault="00C6530D" w:rsidP="008655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2499" w:rsidRPr="00836D24" w:rsidRDefault="00512499" w:rsidP="00C6530D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 xml:space="preserve">Το πρόγραμμα των αγώνων θα αναρτάται καθημερινά, την προηγουμένη των αγώνων ως 24:00. Τα αποτελέσματα θα ανακοινώνονται στην ιστοσελίδα </w:t>
      </w:r>
      <w:hyperlink r:id="rId8" w:history="1">
        <w:r w:rsidR="00792E8C" w:rsidRPr="00836D24">
          <w:rPr>
            <w:rStyle w:val="-"/>
            <w:rFonts w:asciiTheme="minorHAnsi" w:hAnsiTheme="minorHAnsi" w:cstheme="minorHAnsi"/>
            <w:b/>
            <w:sz w:val="22"/>
            <w:szCs w:val="22"/>
          </w:rPr>
          <w:t>www.acetennisclub.gr</w:t>
        </w:r>
      </w:hyperlink>
      <w:r w:rsidR="00792E8C" w:rsidRPr="00836D24">
        <w:rPr>
          <w:rFonts w:asciiTheme="minorHAnsi" w:hAnsiTheme="minorHAnsi" w:cstheme="minorHAnsi"/>
          <w:sz w:val="22"/>
          <w:szCs w:val="22"/>
        </w:rPr>
        <w:t xml:space="preserve"> και </w:t>
      </w:r>
      <w:hyperlink r:id="rId9" w:history="1">
        <w:r w:rsidR="00C6530D" w:rsidRPr="00836D24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www</w:t>
        </w:r>
        <w:r w:rsidR="00C6530D" w:rsidRPr="00836D24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proofErr w:type="spellStart"/>
        <w:r w:rsidR="00C6530D" w:rsidRPr="00836D24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tennisleague</w:t>
        </w:r>
        <w:proofErr w:type="spellEnd"/>
        <w:r w:rsidR="00C6530D" w:rsidRPr="00836D24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C6530D" w:rsidRPr="00836D24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gr</w:t>
        </w:r>
      </w:hyperlink>
      <w:r w:rsidR="00C6530D" w:rsidRPr="00836D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6D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6D24">
        <w:rPr>
          <w:rFonts w:asciiTheme="minorHAnsi" w:hAnsiTheme="minorHAnsi" w:cstheme="minorHAnsi"/>
          <w:sz w:val="22"/>
          <w:szCs w:val="22"/>
        </w:rPr>
        <w:t xml:space="preserve">μετά το τέλος των αγώνων της κάθε μέρας. </w:t>
      </w:r>
    </w:p>
    <w:p w:rsidR="00C6530D" w:rsidRPr="00836D24" w:rsidRDefault="00C6530D" w:rsidP="008655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6530D" w:rsidRPr="00836D24" w:rsidRDefault="00C6530D" w:rsidP="008655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2499" w:rsidRPr="00836D24" w:rsidRDefault="00512499" w:rsidP="0086550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6D24">
        <w:rPr>
          <w:rFonts w:asciiTheme="minorHAnsi" w:hAnsiTheme="minorHAnsi" w:cstheme="minorHAnsi"/>
          <w:b/>
          <w:bCs/>
          <w:sz w:val="22"/>
          <w:szCs w:val="22"/>
        </w:rPr>
        <w:t xml:space="preserve">ΕΠΙΤΡΟΠΗ ΑΓΩΝΩΝ </w:t>
      </w:r>
    </w:p>
    <w:p w:rsidR="00C6530D" w:rsidRPr="00836D24" w:rsidRDefault="00C6530D" w:rsidP="008655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2499" w:rsidRPr="00836D24" w:rsidRDefault="00512499" w:rsidP="00C6530D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36D24">
        <w:rPr>
          <w:rFonts w:asciiTheme="minorHAnsi" w:hAnsiTheme="minorHAnsi" w:cstheme="minorHAnsi"/>
          <w:sz w:val="22"/>
          <w:szCs w:val="22"/>
        </w:rPr>
        <w:t>Επιτροπή αγώνων</w:t>
      </w:r>
      <w:r w:rsidR="00D80659" w:rsidRPr="00836D24">
        <w:rPr>
          <w:rFonts w:asciiTheme="minorHAnsi" w:hAnsiTheme="minorHAnsi" w:cstheme="minorHAnsi"/>
          <w:sz w:val="22"/>
          <w:szCs w:val="22"/>
        </w:rPr>
        <w:t xml:space="preserve"> - επιδιαιτητές</w:t>
      </w:r>
      <w:r w:rsidRPr="00836D24">
        <w:rPr>
          <w:rFonts w:asciiTheme="minorHAnsi" w:hAnsiTheme="minorHAnsi" w:cstheme="minorHAnsi"/>
          <w:sz w:val="22"/>
          <w:szCs w:val="22"/>
        </w:rPr>
        <w:t xml:space="preserve">: ΔΗΜΗΤΡΟΠΟΥΛΟΣ ΧΡΗΣΤΟΣ, ΔΗΜΗΤΡΟΠΟΥΛΟΣ </w:t>
      </w:r>
      <w:r w:rsidR="001D7BE6" w:rsidRPr="00836D24">
        <w:rPr>
          <w:rFonts w:asciiTheme="minorHAnsi" w:hAnsiTheme="minorHAnsi" w:cstheme="minorHAnsi"/>
          <w:sz w:val="22"/>
          <w:szCs w:val="22"/>
        </w:rPr>
        <w:t>ΗΛΙΑΣ</w:t>
      </w:r>
      <w:r w:rsidR="00D80659" w:rsidRPr="00836D24">
        <w:rPr>
          <w:rFonts w:asciiTheme="minorHAnsi" w:hAnsiTheme="minorHAnsi" w:cstheme="minorHAnsi"/>
          <w:sz w:val="22"/>
          <w:szCs w:val="22"/>
        </w:rPr>
        <w:t>, ΔΗΜΗΤΡΟΠΟΥΛΟΣ ΜΑΡΙΟΣ,</w:t>
      </w:r>
      <w:r w:rsidRPr="00836D24">
        <w:rPr>
          <w:rFonts w:asciiTheme="minorHAnsi" w:hAnsiTheme="minorHAnsi" w:cstheme="minorHAnsi"/>
          <w:sz w:val="22"/>
          <w:szCs w:val="22"/>
        </w:rPr>
        <w:t xml:space="preserve"> ΖΑΡΕΙΦΟΠΟΥΛΟΣ ΚΩΣΤΑΣ</w:t>
      </w:r>
      <w:r w:rsidR="00D80659" w:rsidRPr="00836D24">
        <w:rPr>
          <w:rFonts w:asciiTheme="minorHAnsi" w:hAnsiTheme="minorHAnsi" w:cstheme="minorHAnsi"/>
          <w:sz w:val="22"/>
          <w:szCs w:val="22"/>
        </w:rPr>
        <w:t>.</w:t>
      </w:r>
    </w:p>
    <w:p w:rsidR="00A011C7" w:rsidRPr="00836D24" w:rsidRDefault="00A011C7" w:rsidP="00D80659">
      <w:pPr>
        <w:pStyle w:val="Default"/>
        <w:ind w:left="426"/>
        <w:jc w:val="both"/>
        <w:rPr>
          <w:rFonts w:asciiTheme="minorHAnsi" w:hAnsiTheme="minorHAnsi" w:cstheme="minorHAnsi"/>
        </w:rPr>
      </w:pPr>
    </w:p>
    <w:sectPr w:rsidR="00A011C7" w:rsidRPr="00836D24" w:rsidSect="00836D24">
      <w:pgSz w:w="11906" w:h="16838"/>
      <w:pgMar w:top="993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846"/>
    <w:multiLevelType w:val="hybridMultilevel"/>
    <w:tmpl w:val="33D2715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5D8"/>
    <w:multiLevelType w:val="hybridMultilevel"/>
    <w:tmpl w:val="09CE5F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F2"/>
    <w:rsid w:val="00020967"/>
    <w:rsid w:val="00020BA7"/>
    <w:rsid w:val="00035246"/>
    <w:rsid w:val="0003568F"/>
    <w:rsid w:val="000817AE"/>
    <w:rsid w:val="000A4110"/>
    <w:rsid w:val="0011715D"/>
    <w:rsid w:val="00122469"/>
    <w:rsid w:val="00167137"/>
    <w:rsid w:val="001D7BE6"/>
    <w:rsid w:val="001E1BC7"/>
    <w:rsid w:val="001F64BA"/>
    <w:rsid w:val="0024173F"/>
    <w:rsid w:val="00243BC3"/>
    <w:rsid w:val="002E2D6A"/>
    <w:rsid w:val="00305E12"/>
    <w:rsid w:val="0032556A"/>
    <w:rsid w:val="00387324"/>
    <w:rsid w:val="00396776"/>
    <w:rsid w:val="003C4AA9"/>
    <w:rsid w:val="003D7647"/>
    <w:rsid w:val="003F55F5"/>
    <w:rsid w:val="003F5C5A"/>
    <w:rsid w:val="004D43F2"/>
    <w:rsid w:val="004D5728"/>
    <w:rsid w:val="004F2335"/>
    <w:rsid w:val="004F467E"/>
    <w:rsid w:val="00501228"/>
    <w:rsid w:val="00501866"/>
    <w:rsid w:val="00512499"/>
    <w:rsid w:val="005A43A6"/>
    <w:rsid w:val="005D53BB"/>
    <w:rsid w:val="005F06BA"/>
    <w:rsid w:val="006110AC"/>
    <w:rsid w:val="00625B3E"/>
    <w:rsid w:val="006266DB"/>
    <w:rsid w:val="006B47B9"/>
    <w:rsid w:val="006D0C67"/>
    <w:rsid w:val="006D7525"/>
    <w:rsid w:val="00704542"/>
    <w:rsid w:val="00716335"/>
    <w:rsid w:val="00726D26"/>
    <w:rsid w:val="00727EC8"/>
    <w:rsid w:val="00737399"/>
    <w:rsid w:val="00764051"/>
    <w:rsid w:val="00775854"/>
    <w:rsid w:val="00792E8C"/>
    <w:rsid w:val="007939DC"/>
    <w:rsid w:val="007B1C8A"/>
    <w:rsid w:val="007F7FF8"/>
    <w:rsid w:val="00836D24"/>
    <w:rsid w:val="00852D4E"/>
    <w:rsid w:val="00862880"/>
    <w:rsid w:val="00865505"/>
    <w:rsid w:val="00884352"/>
    <w:rsid w:val="0088696E"/>
    <w:rsid w:val="008B7C7A"/>
    <w:rsid w:val="008D30ED"/>
    <w:rsid w:val="008E0F32"/>
    <w:rsid w:val="00931B34"/>
    <w:rsid w:val="00945CB9"/>
    <w:rsid w:val="00957896"/>
    <w:rsid w:val="00970808"/>
    <w:rsid w:val="009A784C"/>
    <w:rsid w:val="009D42CD"/>
    <w:rsid w:val="009E5B24"/>
    <w:rsid w:val="009F1C21"/>
    <w:rsid w:val="00A011C7"/>
    <w:rsid w:val="00A47D59"/>
    <w:rsid w:val="00A60BF7"/>
    <w:rsid w:val="00A655C1"/>
    <w:rsid w:val="00A70ED4"/>
    <w:rsid w:val="00A73789"/>
    <w:rsid w:val="00A761A1"/>
    <w:rsid w:val="00AA14DB"/>
    <w:rsid w:val="00B13D5F"/>
    <w:rsid w:val="00B46511"/>
    <w:rsid w:val="00B53BD0"/>
    <w:rsid w:val="00B56601"/>
    <w:rsid w:val="00B949F4"/>
    <w:rsid w:val="00BA21C4"/>
    <w:rsid w:val="00BB4C59"/>
    <w:rsid w:val="00BC5CBF"/>
    <w:rsid w:val="00BE048C"/>
    <w:rsid w:val="00C6530D"/>
    <w:rsid w:val="00C901FA"/>
    <w:rsid w:val="00CD7331"/>
    <w:rsid w:val="00CE1802"/>
    <w:rsid w:val="00D07881"/>
    <w:rsid w:val="00D12446"/>
    <w:rsid w:val="00D80659"/>
    <w:rsid w:val="00DA65D5"/>
    <w:rsid w:val="00E01D11"/>
    <w:rsid w:val="00E2218D"/>
    <w:rsid w:val="00E8032B"/>
    <w:rsid w:val="00EF7D57"/>
    <w:rsid w:val="00F602DA"/>
    <w:rsid w:val="00FB53F7"/>
    <w:rsid w:val="00FC5505"/>
    <w:rsid w:val="00FE148E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F2"/>
    <w:pPr>
      <w:ind w:left="720"/>
      <w:contextualSpacing/>
    </w:pPr>
  </w:style>
  <w:style w:type="paragraph" w:customStyle="1" w:styleId="Default">
    <w:name w:val="Default"/>
    <w:rsid w:val="00BC5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C5CB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F2"/>
    <w:pPr>
      <w:ind w:left="720"/>
      <w:contextualSpacing/>
    </w:pPr>
  </w:style>
  <w:style w:type="paragraph" w:customStyle="1" w:styleId="Default">
    <w:name w:val="Default"/>
    <w:rsid w:val="00BC5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BC5CB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tennisclub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nnisleagu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etennisclub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nnisleagu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2018-10-31T12:57:00Z</cp:lastPrinted>
  <dcterms:created xsi:type="dcterms:W3CDTF">2018-11-15T12:34:00Z</dcterms:created>
  <dcterms:modified xsi:type="dcterms:W3CDTF">2018-11-21T10:13:00Z</dcterms:modified>
</cp:coreProperties>
</file>